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D1" w:rsidRPr="00861ED1" w:rsidRDefault="00861ED1" w:rsidP="00861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1ED1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560FD" wp14:editId="7D768BC5">
                <wp:simplePos x="0" y="0"/>
                <wp:positionH relativeFrom="column">
                  <wp:posOffset>3002280</wp:posOffset>
                </wp:positionH>
                <wp:positionV relativeFrom="paragraph">
                  <wp:posOffset>-6131560</wp:posOffset>
                </wp:positionV>
                <wp:extent cx="914400" cy="914400"/>
                <wp:effectExtent l="11430" t="12065" r="7620" b="698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6.4pt;margin-top:-482.8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"/>
            </w:pict>
          </mc:Fallback>
        </mc:AlternateContent>
      </w:r>
      <w:r w:rsidRPr="00861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ИКИ-БУРУЛЬСКОГО СЕЛЬСКОГО МУНИЦИПАЛЬНОГО ОБРАЗОВАНИЯ  РЕСПУБЛИКИ КАЛМЫКИЯ</w:t>
      </w:r>
    </w:p>
    <w:p w:rsidR="00861ED1" w:rsidRPr="00861ED1" w:rsidRDefault="00861ED1" w:rsidP="00861E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1ED1" w:rsidRPr="00861ED1" w:rsidRDefault="00861ED1" w:rsidP="00861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61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861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861ED1" w:rsidRPr="00861ED1" w:rsidRDefault="00861ED1" w:rsidP="00861E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609B" w:rsidRDefault="00861ED1" w:rsidP="00861E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5 августа</w:t>
      </w:r>
      <w:r w:rsidRPr="00861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 14</w:t>
      </w:r>
      <w:r w:rsidRPr="0086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861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1E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gramStart"/>
      <w:r w:rsidRPr="00861ED1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861ED1">
        <w:rPr>
          <w:rFonts w:ascii="Times New Roman" w:eastAsia="Times New Roman" w:hAnsi="Times New Roman" w:cs="Times New Roman"/>
          <w:sz w:val="28"/>
          <w:szCs w:val="28"/>
          <w:lang w:eastAsia="ru-RU"/>
        </w:rPr>
        <w:t>ки-Бурул</w:t>
      </w:r>
      <w:proofErr w:type="spellEnd"/>
    </w:p>
    <w:p w:rsidR="00861ED1" w:rsidRDefault="00861ED1" w:rsidP="00861E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ED1" w:rsidRDefault="00861ED1" w:rsidP="00861ED1">
      <w:pPr>
        <w:jc w:val="center"/>
        <w:rPr>
          <w:rFonts w:ascii="Arial" w:hAnsi="Arial" w:cs="Arial"/>
          <w:color w:val="3C3C3C"/>
          <w:spacing w:val="2"/>
          <w:sz w:val="31"/>
          <w:szCs w:val="31"/>
          <w:shd w:val="clear" w:color="auto" w:fill="FFFFFF"/>
        </w:rPr>
      </w:pPr>
      <w:r>
        <w:rPr>
          <w:rFonts w:ascii="Arial" w:hAnsi="Arial" w:cs="Arial"/>
          <w:color w:val="3C3C3C"/>
          <w:spacing w:val="2"/>
          <w:sz w:val="31"/>
          <w:szCs w:val="31"/>
          <w:shd w:val="clear" w:color="auto" w:fill="FFFFFF"/>
        </w:rPr>
        <w:t xml:space="preserve">«Об утверждении схемы размещения нестационарных торговых объектов на территории </w:t>
      </w:r>
      <w:proofErr w:type="spellStart"/>
      <w:r>
        <w:rPr>
          <w:rFonts w:ascii="Arial" w:hAnsi="Arial" w:cs="Arial"/>
          <w:color w:val="3C3C3C"/>
          <w:spacing w:val="2"/>
          <w:sz w:val="31"/>
          <w:szCs w:val="31"/>
          <w:shd w:val="clear" w:color="auto" w:fill="FFFFFF"/>
        </w:rPr>
        <w:t>п</w:t>
      </w:r>
      <w:proofErr w:type="gramStart"/>
      <w:r>
        <w:rPr>
          <w:rFonts w:ascii="Arial" w:hAnsi="Arial" w:cs="Arial"/>
          <w:color w:val="3C3C3C"/>
          <w:spacing w:val="2"/>
          <w:sz w:val="31"/>
          <w:szCs w:val="31"/>
          <w:shd w:val="clear" w:color="auto" w:fill="FFFFFF"/>
        </w:rPr>
        <w:t>.И</w:t>
      </w:r>
      <w:proofErr w:type="gramEnd"/>
      <w:r>
        <w:rPr>
          <w:rFonts w:ascii="Arial" w:hAnsi="Arial" w:cs="Arial"/>
          <w:color w:val="3C3C3C"/>
          <w:spacing w:val="2"/>
          <w:sz w:val="31"/>
          <w:szCs w:val="31"/>
          <w:shd w:val="clear" w:color="auto" w:fill="FFFFFF"/>
        </w:rPr>
        <w:t>ки-Бурул</w:t>
      </w:r>
      <w:proofErr w:type="spellEnd"/>
      <w:r>
        <w:rPr>
          <w:rFonts w:ascii="Arial" w:hAnsi="Arial" w:cs="Arial"/>
          <w:color w:val="3C3C3C"/>
          <w:spacing w:val="2"/>
          <w:sz w:val="31"/>
          <w:szCs w:val="3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C3C3C"/>
          <w:spacing w:val="2"/>
          <w:sz w:val="31"/>
          <w:szCs w:val="31"/>
          <w:shd w:val="clear" w:color="auto" w:fill="FFFFFF"/>
        </w:rPr>
        <w:t>Ики-Бурульского</w:t>
      </w:r>
      <w:proofErr w:type="spellEnd"/>
      <w:r>
        <w:rPr>
          <w:rFonts w:ascii="Arial" w:hAnsi="Arial" w:cs="Arial"/>
          <w:color w:val="3C3C3C"/>
          <w:spacing w:val="2"/>
          <w:sz w:val="31"/>
          <w:szCs w:val="31"/>
          <w:shd w:val="clear" w:color="auto" w:fill="FFFFFF"/>
        </w:rPr>
        <w:t xml:space="preserve"> района»</w:t>
      </w:r>
    </w:p>
    <w:p w:rsidR="00861ED1" w:rsidRDefault="00861ED1" w:rsidP="00861ED1">
      <w:pPr>
        <w:jc w:val="center"/>
        <w:rPr>
          <w:rFonts w:ascii="Arial" w:hAnsi="Arial" w:cs="Arial"/>
          <w:color w:val="3C3C3C"/>
          <w:spacing w:val="2"/>
          <w:sz w:val="31"/>
          <w:szCs w:val="31"/>
          <w:shd w:val="clear" w:color="auto" w:fill="FFFFFF"/>
        </w:rPr>
      </w:pPr>
    </w:p>
    <w:p w:rsidR="00861ED1" w:rsidRDefault="00861ED1" w:rsidP="00861ED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   </w:t>
      </w:r>
    </w:p>
    <w:p w:rsidR="00861ED1" w:rsidRDefault="00861ED1" w:rsidP="00861ED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61ED1" w:rsidRDefault="00861ED1" w:rsidP="00861ED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   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В соответствии с п. 1 ст. 39.36 </w:t>
      </w:r>
      <w:hyperlink r:id="rId8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Земельного кодекса Российской Федерации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 </w:t>
      </w:r>
      <w:hyperlink r:id="rId9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 </w:t>
      </w:r>
      <w:hyperlink r:id="rId10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</w:rPr>
          <w:t>Федеральным законом от 28 декабря 2009 года N 381-ФЗ "Об основах государственного регулирования торговой деятельности в Российской Федерации"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>, </w:t>
      </w:r>
      <w:hyperlink r:id="rId11" w:history="1"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  <w:u w:val="none"/>
          </w:rPr>
          <w:t>Законом Республики Калмыкия от 18 ноября 2016 года N 199-V-З "О размещении нестационарных</w:t>
        </w:r>
        <w:proofErr w:type="gramEnd"/>
        <w:r>
          <w:rPr>
            <w:rStyle w:val="a3"/>
            <w:rFonts w:ascii="Arial" w:hAnsi="Arial" w:cs="Arial"/>
            <w:color w:val="00466E"/>
            <w:spacing w:val="2"/>
            <w:sz w:val="21"/>
            <w:szCs w:val="21"/>
            <w:u w:val="none"/>
          </w:rPr>
          <w:t xml:space="preserve"> торговых объектов на территории Республики Калмыкия"</w:t>
        </w:r>
      </w:hyperlink>
      <w:r>
        <w:rPr>
          <w:rFonts w:ascii="Arial" w:hAnsi="Arial" w:cs="Arial"/>
          <w:color w:val="2D2D2D"/>
          <w:spacing w:val="2"/>
          <w:sz w:val="21"/>
          <w:szCs w:val="21"/>
        </w:rPr>
        <w:t xml:space="preserve"> Администрация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</w:rPr>
        <w:t>п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.И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ки-Бурул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 постановляет:</w:t>
      </w:r>
    </w:p>
    <w:p w:rsidR="00861ED1" w:rsidRDefault="00861ED1" w:rsidP="00861ED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861ED1" w:rsidRDefault="00861ED1" w:rsidP="00861ED1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Утвердить Схему размещения нестационарных торговых объектов на территории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п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.И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ки-Бурул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.</w:t>
      </w:r>
    </w:p>
    <w:p w:rsidR="00861ED1" w:rsidRPr="00861ED1" w:rsidRDefault="00861ED1" w:rsidP="00861ED1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861ED1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Опубликовать настоящее постановление в газете </w:t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«Вестник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Ики-Бурульского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СМО РК» и на официальном сайте администрации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Ики-Бурульского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СМО РК.</w:t>
      </w:r>
    </w:p>
    <w:p w:rsidR="00861ED1" w:rsidRDefault="00861ED1" w:rsidP="00861ED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861ED1" w:rsidRDefault="00861ED1" w:rsidP="00861ED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861ED1" w:rsidRDefault="00861ED1" w:rsidP="00861ED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861ED1" w:rsidRDefault="00861ED1" w:rsidP="00861ED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861ED1" w:rsidRDefault="00861ED1" w:rsidP="00861ED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861ED1" w:rsidRDefault="00861ED1" w:rsidP="00861ED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861ED1" w:rsidRDefault="00861ED1" w:rsidP="00861ED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861ED1" w:rsidRDefault="00861ED1" w:rsidP="00861ED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Глава</w:t>
      </w:r>
    </w:p>
    <w:p w:rsidR="00861ED1" w:rsidRDefault="00861ED1" w:rsidP="00861ED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Ики-Бурульского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сельского </w:t>
      </w:r>
    </w:p>
    <w:p w:rsidR="00861ED1" w:rsidRDefault="00861ED1" w:rsidP="00861ED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муниципального образования</w:t>
      </w:r>
    </w:p>
    <w:p w:rsidR="00861ED1" w:rsidRDefault="00861ED1" w:rsidP="00861ED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Республики Калмыкия (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ахлачи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)                                                                          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В.Б.Барджеев</w:t>
      </w:r>
      <w:proofErr w:type="spellEnd"/>
    </w:p>
    <w:p w:rsidR="00861ED1" w:rsidRDefault="00861ED1" w:rsidP="00861ED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861ED1" w:rsidRDefault="00861ED1" w:rsidP="00861ED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861ED1" w:rsidRDefault="00861ED1" w:rsidP="00861ED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861ED1" w:rsidRDefault="00861ED1" w:rsidP="00861ED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861ED1" w:rsidRDefault="00861ED1" w:rsidP="00861ED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861ED1" w:rsidRDefault="00861ED1" w:rsidP="00861ED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861ED1" w:rsidRDefault="00861ED1" w:rsidP="00861ED1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lastRenderedPageBreak/>
        <w:t xml:space="preserve">                                                                       Приложение N 1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                                                                                                  к Постановлению администрации</w:t>
      </w:r>
    </w:p>
    <w:p w:rsidR="00861ED1" w:rsidRDefault="00861ED1" w:rsidP="00861ED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                                                                                                 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Ики-Бурульского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СМО РК</w:t>
      </w:r>
    </w:p>
    <w:p w:rsidR="00861ED1" w:rsidRDefault="000B5BEC" w:rsidP="000B5BEC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                                                                                          </w:t>
      </w:r>
      <w:r w:rsidR="00861ED1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От 5 августа 2020 года № 14</w:t>
      </w:r>
    </w:p>
    <w:p w:rsidR="000B5BEC" w:rsidRDefault="000B5BEC" w:rsidP="000B5BEC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0B5BEC" w:rsidRDefault="000B5BEC" w:rsidP="000B5BEC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tbl>
      <w:tblPr>
        <w:tblStyle w:val="a4"/>
        <w:tblW w:w="10728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621"/>
        <w:gridCol w:w="666"/>
        <w:gridCol w:w="2147"/>
        <w:gridCol w:w="1186"/>
        <w:gridCol w:w="1584"/>
        <w:gridCol w:w="1559"/>
        <w:gridCol w:w="1690"/>
        <w:gridCol w:w="1275"/>
      </w:tblGrid>
      <w:tr w:rsidR="000B5BEC" w:rsidRPr="009A48BA" w:rsidTr="009A48BA">
        <w:tc>
          <w:tcPr>
            <w:tcW w:w="621" w:type="dxa"/>
          </w:tcPr>
          <w:p w:rsidR="000B5BEC" w:rsidRPr="009A48BA" w:rsidRDefault="000B5BEC" w:rsidP="000B5BE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t>№</w:t>
            </w:r>
          </w:p>
          <w:p w:rsidR="000B5BEC" w:rsidRPr="009A48BA" w:rsidRDefault="000B5BEC" w:rsidP="000B5BE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proofErr w:type="gramStart"/>
            <w:r w:rsidRPr="009A48BA">
              <w:rPr>
                <w:color w:val="2D2D2D"/>
                <w:spacing w:val="2"/>
                <w:sz w:val="22"/>
                <w:szCs w:val="22"/>
              </w:rPr>
              <w:t>П</w:t>
            </w:r>
            <w:proofErr w:type="gramEnd"/>
            <w:r w:rsidRPr="009A48BA">
              <w:rPr>
                <w:color w:val="2D2D2D"/>
                <w:spacing w:val="2"/>
                <w:sz w:val="22"/>
                <w:szCs w:val="22"/>
              </w:rPr>
              <w:t>/П</w:t>
            </w:r>
          </w:p>
        </w:tc>
        <w:tc>
          <w:tcPr>
            <w:tcW w:w="666" w:type="dxa"/>
          </w:tcPr>
          <w:p w:rsidR="000B5BEC" w:rsidRPr="009A48BA" w:rsidRDefault="000B5BEC" w:rsidP="000B5BE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t>№</w:t>
            </w:r>
          </w:p>
          <w:p w:rsidR="000B5BEC" w:rsidRPr="009A48BA" w:rsidRDefault="000B5BEC" w:rsidP="000B5BE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t>НТО</w:t>
            </w:r>
          </w:p>
        </w:tc>
        <w:tc>
          <w:tcPr>
            <w:tcW w:w="2147" w:type="dxa"/>
          </w:tcPr>
          <w:p w:rsidR="000B5BEC" w:rsidRPr="009A48BA" w:rsidRDefault="000B5BEC" w:rsidP="000B5BE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t>Адрес местонахождения нестационарных торговых объектов</w:t>
            </w:r>
          </w:p>
        </w:tc>
        <w:tc>
          <w:tcPr>
            <w:tcW w:w="1186" w:type="dxa"/>
          </w:tcPr>
          <w:p w:rsidR="000B5BEC" w:rsidRPr="009A48BA" w:rsidRDefault="000B5BEC" w:rsidP="000B5BE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t>Тип торгового объекта</w:t>
            </w:r>
          </w:p>
        </w:tc>
        <w:tc>
          <w:tcPr>
            <w:tcW w:w="1584" w:type="dxa"/>
          </w:tcPr>
          <w:p w:rsidR="000B5BEC" w:rsidRPr="009A48BA" w:rsidRDefault="000B5BEC" w:rsidP="000B5BE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t xml:space="preserve">Специализация </w:t>
            </w:r>
          </w:p>
          <w:p w:rsidR="000B5BEC" w:rsidRPr="009A48BA" w:rsidRDefault="000B5BEC" w:rsidP="000B5BE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t>торгового объекта</w:t>
            </w:r>
          </w:p>
        </w:tc>
        <w:tc>
          <w:tcPr>
            <w:tcW w:w="1559" w:type="dxa"/>
          </w:tcPr>
          <w:p w:rsidR="000B5BEC" w:rsidRPr="009A48BA" w:rsidRDefault="000B5BEC" w:rsidP="000B5BE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t>Площадь земельного участка/площадь</w:t>
            </w:r>
          </w:p>
          <w:p w:rsidR="000B5BEC" w:rsidRPr="009A48BA" w:rsidRDefault="000B5BEC" w:rsidP="000B5BE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t xml:space="preserve">торгового объекта </w:t>
            </w:r>
          </w:p>
        </w:tc>
        <w:tc>
          <w:tcPr>
            <w:tcW w:w="1690" w:type="dxa"/>
          </w:tcPr>
          <w:p w:rsidR="000B5BEC" w:rsidRPr="009A48BA" w:rsidRDefault="000B5BEC" w:rsidP="000B5BE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t>Форма собственности земельного участка, на котором расположен нестационарный торговый объект</w:t>
            </w:r>
          </w:p>
        </w:tc>
        <w:tc>
          <w:tcPr>
            <w:tcW w:w="1275" w:type="dxa"/>
          </w:tcPr>
          <w:p w:rsidR="000B5BEC" w:rsidRPr="009A48BA" w:rsidRDefault="000B5BEC" w:rsidP="000B5BE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t xml:space="preserve">Период функционирования нестационарных торговых объектов </w:t>
            </w:r>
          </w:p>
        </w:tc>
      </w:tr>
      <w:tr w:rsidR="000B5BEC" w:rsidRPr="009A48BA" w:rsidTr="009A48BA">
        <w:tc>
          <w:tcPr>
            <w:tcW w:w="621" w:type="dxa"/>
          </w:tcPr>
          <w:p w:rsidR="000B5BEC" w:rsidRPr="009A48BA" w:rsidRDefault="000B5BEC" w:rsidP="000B5BE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t>1</w:t>
            </w:r>
          </w:p>
        </w:tc>
        <w:tc>
          <w:tcPr>
            <w:tcW w:w="666" w:type="dxa"/>
          </w:tcPr>
          <w:p w:rsidR="000B5BEC" w:rsidRPr="009A48BA" w:rsidRDefault="000B5BEC" w:rsidP="000B5BE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t>1</w:t>
            </w:r>
          </w:p>
        </w:tc>
        <w:tc>
          <w:tcPr>
            <w:tcW w:w="2147" w:type="dxa"/>
          </w:tcPr>
          <w:p w:rsidR="000B5BEC" w:rsidRPr="009A48BA" w:rsidRDefault="00E97661" w:rsidP="00E97661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proofErr w:type="spellStart"/>
            <w:r w:rsidRPr="009A48BA">
              <w:rPr>
                <w:color w:val="2D2D2D"/>
                <w:spacing w:val="2"/>
                <w:sz w:val="22"/>
                <w:szCs w:val="22"/>
              </w:rPr>
              <w:t>п</w:t>
            </w:r>
            <w:proofErr w:type="gramStart"/>
            <w:r w:rsidRPr="009A48BA">
              <w:rPr>
                <w:color w:val="2D2D2D"/>
                <w:spacing w:val="2"/>
                <w:sz w:val="22"/>
                <w:szCs w:val="22"/>
              </w:rPr>
              <w:t>.И</w:t>
            </w:r>
            <w:proofErr w:type="gramEnd"/>
            <w:r w:rsidRPr="009A48BA">
              <w:rPr>
                <w:color w:val="2D2D2D"/>
                <w:spacing w:val="2"/>
                <w:sz w:val="22"/>
                <w:szCs w:val="22"/>
              </w:rPr>
              <w:t>ки-Бурул</w:t>
            </w:r>
            <w:proofErr w:type="spellEnd"/>
            <w:r w:rsidRPr="009A48BA">
              <w:rPr>
                <w:color w:val="2D2D2D"/>
                <w:spacing w:val="2"/>
                <w:sz w:val="22"/>
                <w:szCs w:val="22"/>
              </w:rPr>
              <w:t xml:space="preserve">, в </w:t>
            </w:r>
            <w:proofErr w:type="spellStart"/>
            <w:r w:rsidRPr="009A48BA">
              <w:rPr>
                <w:color w:val="2D2D2D"/>
                <w:spacing w:val="2"/>
                <w:sz w:val="22"/>
                <w:szCs w:val="22"/>
              </w:rPr>
              <w:t>смежестве</w:t>
            </w:r>
            <w:proofErr w:type="spellEnd"/>
            <w:r w:rsidRPr="009A48BA">
              <w:rPr>
                <w:color w:val="2D2D2D"/>
                <w:spacing w:val="2"/>
                <w:sz w:val="22"/>
                <w:szCs w:val="22"/>
              </w:rPr>
              <w:t xml:space="preserve"> по направлению на запад от ориентира Молодежный центр, расположенного за пределами участка, адрес ориентира: </w:t>
            </w:r>
            <w:proofErr w:type="spellStart"/>
            <w:r w:rsidRPr="009A48BA">
              <w:rPr>
                <w:color w:val="2D2D2D"/>
                <w:spacing w:val="2"/>
                <w:sz w:val="22"/>
                <w:szCs w:val="22"/>
              </w:rPr>
              <w:t>п.Ики-Бурул</w:t>
            </w:r>
            <w:proofErr w:type="spellEnd"/>
            <w:r w:rsidRPr="009A48BA">
              <w:rPr>
                <w:color w:val="2D2D2D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9A48BA">
              <w:rPr>
                <w:color w:val="2D2D2D"/>
                <w:spacing w:val="2"/>
                <w:sz w:val="22"/>
                <w:szCs w:val="22"/>
              </w:rPr>
              <w:t>ул.Октябрьская</w:t>
            </w:r>
            <w:proofErr w:type="spellEnd"/>
            <w:r w:rsidRPr="009A48BA">
              <w:rPr>
                <w:color w:val="2D2D2D"/>
                <w:spacing w:val="2"/>
                <w:sz w:val="22"/>
                <w:szCs w:val="22"/>
              </w:rPr>
              <w:t xml:space="preserve">, 2 </w:t>
            </w:r>
          </w:p>
        </w:tc>
        <w:tc>
          <w:tcPr>
            <w:tcW w:w="1186" w:type="dxa"/>
          </w:tcPr>
          <w:p w:rsidR="000B5BEC" w:rsidRPr="009A48BA" w:rsidRDefault="00E97661" w:rsidP="000B5BE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t>павильон</w:t>
            </w:r>
          </w:p>
        </w:tc>
        <w:tc>
          <w:tcPr>
            <w:tcW w:w="1584" w:type="dxa"/>
          </w:tcPr>
          <w:p w:rsidR="000B5BEC" w:rsidRPr="009A48BA" w:rsidRDefault="00E97661" w:rsidP="000B5BE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t>Реализация не продовольственных товаров</w:t>
            </w:r>
          </w:p>
        </w:tc>
        <w:tc>
          <w:tcPr>
            <w:tcW w:w="1559" w:type="dxa"/>
          </w:tcPr>
          <w:p w:rsidR="000B5BEC" w:rsidRPr="009A48BA" w:rsidRDefault="00E97661" w:rsidP="000B5BE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t xml:space="preserve">62 </w:t>
            </w:r>
            <w:proofErr w:type="spellStart"/>
            <w:r w:rsidRPr="009A48BA">
              <w:rPr>
                <w:color w:val="2D2D2D"/>
                <w:spacing w:val="2"/>
                <w:sz w:val="22"/>
                <w:szCs w:val="22"/>
              </w:rPr>
              <w:t>кв.м</w:t>
            </w:r>
            <w:proofErr w:type="spellEnd"/>
            <w:r w:rsidRPr="009A48BA">
              <w:rPr>
                <w:color w:val="2D2D2D"/>
                <w:spacing w:val="2"/>
                <w:sz w:val="22"/>
                <w:szCs w:val="22"/>
              </w:rPr>
              <w:t>.</w:t>
            </w:r>
          </w:p>
        </w:tc>
        <w:tc>
          <w:tcPr>
            <w:tcW w:w="1690" w:type="dxa"/>
          </w:tcPr>
          <w:p w:rsidR="000B5BEC" w:rsidRPr="009A48BA" w:rsidRDefault="00E97661" w:rsidP="000B5BE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t xml:space="preserve">Не </w:t>
            </w:r>
            <w:r w:rsidR="009A48BA">
              <w:rPr>
                <w:color w:val="2D2D2D"/>
                <w:spacing w:val="2"/>
                <w:sz w:val="22"/>
                <w:szCs w:val="22"/>
              </w:rPr>
              <w:t>разграничена</w:t>
            </w:r>
          </w:p>
        </w:tc>
        <w:tc>
          <w:tcPr>
            <w:tcW w:w="1275" w:type="dxa"/>
          </w:tcPr>
          <w:p w:rsidR="000B5BEC" w:rsidRPr="009A48BA" w:rsidRDefault="009A48BA" w:rsidP="000B5BE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t>10 лет</w:t>
            </w:r>
          </w:p>
        </w:tc>
      </w:tr>
      <w:tr w:rsidR="00E97661" w:rsidRPr="009A48BA" w:rsidTr="009A48BA">
        <w:tc>
          <w:tcPr>
            <w:tcW w:w="621" w:type="dxa"/>
          </w:tcPr>
          <w:p w:rsidR="00E97661" w:rsidRPr="009A48BA" w:rsidRDefault="00E97661" w:rsidP="000B5BE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t>2</w:t>
            </w:r>
          </w:p>
        </w:tc>
        <w:tc>
          <w:tcPr>
            <w:tcW w:w="666" w:type="dxa"/>
          </w:tcPr>
          <w:p w:rsidR="00E97661" w:rsidRPr="009A48BA" w:rsidRDefault="009A48BA" w:rsidP="000B5BE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t>2</w:t>
            </w:r>
          </w:p>
        </w:tc>
        <w:tc>
          <w:tcPr>
            <w:tcW w:w="2147" w:type="dxa"/>
          </w:tcPr>
          <w:p w:rsidR="00E97661" w:rsidRPr="009A48BA" w:rsidRDefault="00E97661" w:rsidP="00471B4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proofErr w:type="spellStart"/>
            <w:r w:rsidRPr="009A48BA">
              <w:rPr>
                <w:color w:val="2D2D2D"/>
                <w:spacing w:val="2"/>
                <w:sz w:val="22"/>
                <w:szCs w:val="22"/>
              </w:rPr>
              <w:t>п</w:t>
            </w:r>
            <w:proofErr w:type="gramStart"/>
            <w:r w:rsidRPr="009A48BA">
              <w:rPr>
                <w:color w:val="2D2D2D"/>
                <w:spacing w:val="2"/>
                <w:sz w:val="22"/>
                <w:szCs w:val="22"/>
              </w:rPr>
              <w:t>.И</w:t>
            </w:r>
            <w:proofErr w:type="gramEnd"/>
            <w:r w:rsidRPr="009A48BA">
              <w:rPr>
                <w:color w:val="2D2D2D"/>
                <w:spacing w:val="2"/>
                <w:sz w:val="22"/>
                <w:szCs w:val="22"/>
              </w:rPr>
              <w:t>ки-Бурул</w:t>
            </w:r>
            <w:proofErr w:type="spellEnd"/>
            <w:r w:rsidRPr="009A48BA">
              <w:rPr>
                <w:color w:val="2D2D2D"/>
                <w:spacing w:val="2"/>
                <w:sz w:val="22"/>
                <w:szCs w:val="22"/>
              </w:rPr>
              <w:t xml:space="preserve">, в </w:t>
            </w:r>
            <w:proofErr w:type="spellStart"/>
            <w:r w:rsidRPr="009A48BA">
              <w:rPr>
                <w:color w:val="2D2D2D"/>
                <w:spacing w:val="2"/>
                <w:sz w:val="22"/>
                <w:szCs w:val="22"/>
              </w:rPr>
              <w:t>смежестве</w:t>
            </w:r>
            <w:proofErr w:type="spellEnd"/>
            <w:r w:rsidRPr="009A48BA">
              <w:rPr>
                <w:color w:val="2D2D2D"/>
                <w:spacing w:val="2"/>
                <w:sz w:val="22"/>
                <w:szCs w:val="22"/>
              </w:rPr>
              <w:t xml:space="preserve"> по направлению на запад от ориентира Молодежный центр, расположенного за пределами участка, адрес ориентира: </w:t>
            </w:r>
            <w:proofErr w:type="spellStart"/>
            <w:r w:rsidRPr="009A48BA">
              <w:rPr>
                <w:color w:val="2D2D2D"/>
                <w:spacing w:val="2"/>
                <w:sz w:val="22"/>
                <w:szCs w:val="22"/>
              </w:rPr>
              <w:t>п.Ики-Бурул</w:t>
            </w:r>
            <w:proofErr w:type="spellEnd"/>
            <w:r w:rsidRPr="009A48BA">
              <w:rPr>
                <w:color w:val="2D2D2D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9A48BA">
              <w:rPr>
                <w:color w:val="2D2D2D"/>
                <w:spacing w:val="2"/>
                <w:sz w:val="22"/>
                <w:szCs w:val="22"/>
              </w:rPr>
              <w:t>ул.Октябрьская</w:t>
            </w:r>
            <w:proofErr w:type="spellEnd"/>
            <w:r w:rsidRPr="009A48BA">
              <w:rPr>
                <w:color w:val="2D2D2D"/>
                <w:spacing w:val="2"/>
                <w:sz w:val="22"/>
                <w:szCs w:val="22"/>
              </w:rPr>
              <w:t xml:space="preserve">, 2 </w:t>
            </w:r>
          </w:p>
        </w:tc>
        <w:tc>
          <w:tcPr>
            <w:tcW w:w="1186" w:type="dxa"/>
          </w:tcPr>
          <w:p w:rsidR="00E97661" w:rsidRPr="009A48BA" w:rsidRDefault="00E97661" w:rsidP="00471B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t>павильон</w:t>
            </w:r>
          </w:p>
        </w:tc>
        <w:tc>
          <w:tcPr>
            <w:tcW w:w="1584" w:type="dxa"/>
          </w:tcPr>
          <w:p w:rsidR="00E97661" w:rsidRPr="009A48BA" w:rsidRDefault="00E97661" w:rsidP="00471B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t>Реализация не продовольственных товаров</w:t>
            </w:r>
          </w:p>
        </w:tc>
        <w:tc>
          <w:tcPr>
            <w:tcW w:w="1559" w:type="dxa"/>
          </w:tcPr>
          <w:p w:rsidR="00E97661" w:rsidRPr="009A48BA" w:rsidRDefault="00E97661" w:rsidP="000B5BE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t xml:space="preserve">39 </w:t>
            </w:r>
            <w:proofErr w:type="spellStart"/>
            <w:r w:rsidRPr="009A48BA">
              <w:rPr>
                <w:color w:val="2D2D2D"/>
                <w:spacing w:val="2"/>
                <w:sz w:val="22"/>
                <w:szCs w:val="22"/>
              </w:rPr>
              <w:t>кв.м</w:t>
            </w:r>
            <w:proofErr w:type="spellEnd"/>
            <w:r w:rsidRPr="009A48BA">
              <w:rPr>
                <w:color w:val="2D2D2D"/>
                <w:spacing w:val="2"/>
                <w:sz w:val="22"/>
                <w:szCs w:val="22"/>
              </w:rPr>
              <w:t>.</w:t>
            </w:r>
          </w:p>
        </w:tc>
        <w:tc>
          <w:tcPr>
            <w:tcW w:w="1690" w:type="dxa"/>
          </w:tcPr>
          <w:p w:rsidR="00E97661" w:rsidRPr="009A48BA" w:rsidRDefault="009A48BA" w:rsidP="000B5BE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t xml:space="preserve">Не </w:t>
            </w:r>
            <w:r>
              <w:rPr>
                <w:color w:val="2D2D2D"/>
                <w:spacing w:val="2"/>
                <w:sz w:val="22"/>
                <w:szCs w:val="22"/>
              </w:rPr>
              <w:t>разграничена</w:t>
            </w:r>
          </w:p>
        </w:tc>
        <w:tc>
          <w:tcPr>
            <w:tcW w:w="1275" w:type="dxa"/>
          </w:tcPr>
          <w:p w:rsidR="00E97661" w:rsidRPr="009A48BA" w:rsidRDefault="009A48BA" w:rsidP="000B5BE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t>10 лет</w:t>
            </w:r>
          </w:p>
        </w:tc>
      </w:tr>
      <w:tr w:rsidR="009A48BA" w:rsidRPr="009A48BA" w:rsidTr="009A48BA">
        <w:tc>
          <w:tcPr>
            <w:tcW w:w="621" w:type="dxa"/>
          </w:tcPr>
          <w:p w:rsidR="009A48BA" w:rsidRPr="009A48BA" w:rsidRDefault="009A48BA" w:rsidP="00471B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t>3</w:t>
            </w:r>
          </w:p>
        </w:tc>
        <w:tc>
          <w:tcPr>
            <w:tcW w:w="666" w:type="dxa"/>
          </w:tcPr>
          <w:p w:rsidR="009A48BA" w:rsidRPr="009A48BA" w:rsidRDefault="009A48BA" w:rsidP="00471B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t>3</w:t>
            </w:r>
          </w:p>
        </w:tc>
        <w:tc>
          <w:tcPr>
            <w:tcW w:w="2147" w:type="dxa"/>
          </w:tcPr>
          <w:p w:rsidR="009A48BA" w:rsidRPr="009A48BA" w:rsidRDefault="009A48BA" w:rsidP="00471B4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proofErr w:type="spellStart"/>
            <w:r w:rsidRPr="009A48BA">
              <w:rPr>
                <w:color w:val="2D2D2D"/>
                <w:spacing w:val="2"/>
                <w:sz w:val="22"/>
                <w:szCs w:val="22"/>
              </w:rPr>
              <w:t>п</w:t>
            </w:r>
            <w:proofErr w:type="gramStart"/>
            <w:r w:rsidRPr="009A48BA">
              <w:rPr>
                <w:color w:val="2D2D2D"/>
                <w:spacing w:val="2"/>
                <w:sz w:val="22"/>
                <w:szCs w:val="22"/>
              </w:rPr>
              <w:t>.И</w:t>
            </w:r>
            <w:proofErr w:type="gramEnd"/>
            <w:r w:rsidRPr="009A48BA">
              <w:rPr>
                <w:color w:val="2D2D2D"/>
                <w:spacing w:val="2"/>
                <w:sz w:val="22"/>
                <w:szCs w:val="22"/>
              </w:rPr>
              <w:t>ки-Бурул</w:t>
            </w:r>
            <w:proofErr w:type="spellEnd"/>
            <w:r w:rsidRPr="009A48BA">
              <w:rPr>
                <w:color w:val="2D2D2D"/>
                <w:spacing w:val="2"/>
                <w:sz w:val="22"/>
                <w:szCs w:val="22"/>
              </w:rPr>
              <w:t xml:space="preserve">, в </w:t>
            </w:r>
            <w:proofErr w:type="spellStart"/>
            <w:r w:rsidRPr="009A48BA">
              <w:rPr>
                <w:color w:val="2D2D2D"/>
                <w:spacing w:val="2"/>
                <w:sz w:val="22"/>
                <w:szCs w:val="22"/>
              </w:rPr>
              <w:t>смежестве</w:t>
            </w:r>
            <w:proofErr w:type="spellEnd"/>
            <w:r w:rsidRPr="009A48BA">
              <w:rPr>
                <w:color w:val="2D2D2D"/>
                <w:spacing w:val="2"/>
                <w:sz w:val="22"/>
                <w:szCs w:val="22"/>
              </w:rPr>
              <w:t xml:space="preserve"> по направлению на запад от ориентира Молодежный центр, расположенного за пределами участка, адрес ориентира: </w:t>
            </w:r>
            <w:proofErr w:type="spellStart"/>
            <w:r w:rsidRPr="009A48BA">
              <w:rPr>
                <w:color w:val="2D2D2D"/>
                <w:spacing w:val="2"/>
                <w:sz w:val="22"/>
                <w:szCs w:val="22"/>
              </w:rPr>
              <w:lastRenderedPageBreak/>
              <w:t>п.Ики-Бурул</w:t>
            </w:r>
            <w:proofErr w:type="spellEnd"/>
            <w:r w:rsidRPr="009A48BA">
              <w:rPr>
                <w:color w:val="2D2D2D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9A48BA">
              <w:rPr>
                <w:color w:val="2D2D2D"/>
                <w:spacing w:val="2"/>
                <w:sz w:val="22"/>
                <w:szCs w:val="22"/>
              </w:rPr>
              <w:t>ул.Октябрьская</w:t>
            </w:r>
            <w:proofErr w:type="spellEnd"/>
            <w:r w:rsidRPr="009A48BA">
              <w:rPr>
                <w:color w:val="2D2D2D"/>
                <w:spacing w:val="2"/>
                <w:sz w:val="22"/>
                <w:szCs w:val="22"/>
              </w:rPr>
              <w:t xml:space="preserve">, 2 </w:t>
            </w:r>
          </w:p>
        </w:tc>
        <w:tc>
          <w:tcPr>
            <w:tcW w:w="1186" w:type="dxa"/>
          </w:tcPr>
          <w:p w:rsidR="009A48BA" w:rsidRPr="009A48BA" w:rsidRDefault="009A48BA" w:rsidP="00471B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lastRenderedPageBreak/>
              <w:t>павильон</w:t>
            </w:r>
          </w:p>
        </w:tc>
        <w:tc>
          <w:tcPr>
            <w:tcW w:w="1584" w:type="dxa"/>
          </w:tcPr>
          <w:p w:rsidR="009A48BA" w:rsidRPr="009A48BA" w:rsidRDefault="009A48BA" w:rsidP="00471B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t>Реализация не продовольственных товаров</w:t>
            </w:r>
          </w:p>
          <w:p w:rsidR="009A48BA" w:rsidRPr="009A48BA" w:rsidRDefault="009A48BA" w:rsidP="00471B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9A48BA" w:rsidRPr="009A48BA" w:rsidRDefault="009A48BA" w:rsidP="00471B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t xml:space="preserve">26 </w:t>
            </w:r>
            <w:proofErr w:type="spellStart"/>
            <w:r w:rsidRPr="009A48BA">
              <w:rPr>
                <w:color w:val="2D2D2D"/>
                <w:spacing w:val="2"/>
                <w:sz w:val="22"/>
                <w:szCs w:val="22"/>
              </w:rPr>
              <w:t>кв.м</w:t>
            </w:r>
            <w:proofErr w:type="spellEnd"/>
            <w:r w:rsidRPr="009A48BA">
              <w:rPr>
                <w:color w:val="2D2D2D"/>
                <w:spacing w:val="2"/>
                <w:sz w:val="22"/>
                <w:szCs w:val="22"/>
              </w:rPr>
              <w:t>.</w:t>
            </w:r>
          </w:p>
        </w:tc>
        <w:tc>
          <w:tcPr>
            <w:tcW w:w="1690" w:type="dxa"/>
          </w:tcPr>
          <w:p w:rsidR="009A48BA" w:rsidRPr="009A48BA" w:rsidRDefault="009A48BA" w:rsidP="00471B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t xml:space="preserve">Не </w:t>
            </w:r>
            <w:r>
              <w:rPr>
                <w:color w:val="2D2D2D"/>
                <w:spacing w:val="2"/>
                <w:sz w:val="22"/>
                <w:szCs w:val="22"/>
              </w:rPr>
              <w:t>разграничена</w:t>
            </w:r>
          </w:p>
        </w:tc>
        <w:tc>
          <w:tcPr>
            <w:tcW w:w="1275" w:type="dxa"/>
          </w:tcPr>
          <w:p w:rsidR="009A48BA" w:rsidRPr="009A48BA" w:rsidRDefault="009A48BA" w:rsidP="00471B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t>10 лет</w:t>
            </w:r>
          </w:p>
        </w:tc>
      </w:tr>
      <w:tr w:rsidR="009A48BA" w:rsidRPr="009A48BA" w:rsidTr="009A48BA">
        <w:tc>
          <w:tcPr>
            <w:tcW w:w="621" w:type="dxa"/>
          </w:tcPr>
          <w:p w:rsidR="009A48BA" w:rsidRPr="009A48BA" w:rsidRDefault="009A48BA" w:rsidP="00471B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lastRenderedPageBreak/>
              <w:t>4</w:t>
            </w:r>
          </w:p>
        </w:tc>
        <w:tc>
          <w:tcPr>
            <w:tcW w:w="666" w:type="dxa"/>
          </w:tcPr>
          <w:p w:rsidR="009A48BA" w:rsidRPr="009A48BA" w:rsidRDefault="009A48BA" w:rsidP="00471B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t>4</w:t>
            </w:r>
          </w:p>
        </w:tc>
        <w:tc>
          <w:tcPr>
            <w:tcW w:w="2147" w:type="dxa"/>
          </w:tcPr>
          <w:p w:rsidR="009A48BA" w:rsidRPr="009A48BA" w:rsidRDefault="009A48BA" w:rsidP="00471B4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proofErr w:type="spellStart"/>
            <w:r w:rsidRPr="009A48BA">
              <w:rPr>
                <w:color w:val="2D2D2D"/>
                <w:spacing w:val="2"/>
                <w:sz w:val="22"/>
                <w:szCs w:val="22"/>
              </w:rPr>
              <w:t>п</w:t>
            </w:r>
            <w:proofErr w:type="gramStart"/>
            <w:r w:rsidRPr="009A48BA">
              <w:rPr>
                <w:color w:val="2D2D2D"/>
                <w:spacing w:val="2"/>
                <w:sz w:val="22"/>
                <w:szCs w:val="22"/>
              </w:rPr>
              <w:t>.И</w:t>
            </w:r>
            <w:proofErr w:type="gramEnd"/>
            <w:r w:rsidRPr="009A48BA">
              <w:rPr>
                <w:color w:val="2D2D2D"/>
                <w:spacing w:val="2"/>
                <w:sz w:val="22"/>
                <w:szCs w:val="22"/>
              </w:rPr>
              <w:t>ки-Бурул</w:t>
            </w:r>
            <w:proofErr w:type="spellEnd"/>
            <w:r w:rsidRPr="009A48BA">
              <w:rPr>
                <w:color w:val="2D2D2D"/>
                <w:spacing w:val="2"/>
                <w:sz w:val="22"/>
                <w:szCs w:val="22"/>
              </w:rPr>
              <w:t xml:space="preserve">, в </w:t>
            </w:r>
            <w:proofErr w:type="spellStart"/>
            <w:r w:rsidRPr="009A48BA">
              <w:rPr>
                <w:color w:val="2D2D2D"/>
                <w:spacing w:val="2"/>
                <w:sz w:val="22"/>
                <w:szCs w:val="22"/>
              </w:rPr>
              <w:t>смежестве</w:t>
            </w:r>
            <w:proofErr w:type="spellEnd"/>
            <w:r w:rsidRPr="009A48BA">
              <w:rPr>
                <w:color w:val="2D2D2D"/>
                <w:spacing w:val="2"/>
                <w:sz w:val="22"/>
                <w:szCs w:val="22"/>
              </w:rPr>
              <w:t xml:space="preserve"> по направлению на запад от ориентира Молодежный центр, расположенного за пределами участка, адрес ориентира: </w:t>
            </w:r>
            <w:proofErr w:type="spellStart"/>
            <w:r w:rsidRPr="009A48BA">
              <w:rPr>
                <w:color w:val="2D2D2D"/>
                <w:spacing w:val="2"/>
                <w:sz w:val="22"/>
                <w:szCs w:val="22"/>
              </w:rPr>
              <w:t>п.Ики-Бурул</w:t>
            </w:r>
            <w:proofErr w:type="spellEnd"/>
            <w:r w:rsidRPr="009A48BA">
              <w:rPr>
                <w:color w:val="2D2D2D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9A48BA">
              <w:rPr>
                <w:color w:val="2D2D2D"/>
                <w:spacing w:val="2"/>
                <w:sz w:val="22"/>
                <w:szCs w:val="22"/>
              </w:rPr>
              <w:t>ул.Октябрьская</w:t>
            </w:r>
            <w:proofErr w:type="spellEnd"/>
            <w:r w:rsidRPr="009A48BA">
              <w:rPr>
                <w:color w:val="2D2D2D"/>
                <w:spacing w:val="2"/>
                <w:sz w:val="22"/>
                <w:szCs w:val="22"/>
              </w:rPr>
              <w:t xml:space="preserve">, 2 </w:t>
            </w:r>
          </w:p>
        </w:tc>
        <w:tc>
          <w:tcPr>
            <w:tcW w:w="1186" w:type="dxa"/>
          </w:tcPr>
          <w:p w:rsidR="009A48BA" w:rsidRPr="009A48BA" w:rsidRDefault="009A48BA" w:rsidP="00471B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t>павильон</w:t>
            </w:r>
          </w:p>
        </w:tc>
        <w:tc>
          <w:tcPr>
            <w:tcW w:w="1584" w:type="dxa"/>
          </w:tcPr>
          <w:p w:rsidR="009A48BA" w:rsidRPr="009A48BA" w:rsidRDefault="009A48BA" w:rsidP="00471B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t>Реализация не продовольственных товаров</w:t>
            </w:r>
          </w:p>
        </w:tc>
        <w:tc>
          <w:tcPr>
            <w:tcW w:w="1559" w:type="dxa"/>
          </w:tcPr>
          <w:p w:rsidR="009A48BA" w:rsidRPr="009A48BA" w:rsidRDefault="009A48BA" w:rsidP="00471B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t xml:space="preserve">25 </w:t>
            </w:r>
            <w:proofErr w:type="spellStart"/>
            <w:r w:rsidRPr="009A48BA">
              <w:rPr>
                <w:color w:val="2D2D2D"/>
                <w:spacing w:val="2"/>
                <w:sz w:val="22"/>
                <w:szCs w:val="22"/>
              </w:rPr>
              <w:t>кв.м</w:t>
            </w:r>
            <w:proofErr w:type="spellEnd"/>
            <w:r w:rsidRPr="009A48BA">
              <w:rPr>
                <w:color w:val="2D2D2D"/>
                <w:spacing w:val="2"/>
                <w:sz w:val="22"/>
                <w:szCs w:val="22"/>
              </w:rPr>
              <w:t>.</w:t>
            </w:r>
          </w:p>
        </w:tc>
        <w:tc>
          <w:tcPr>
            <w:tcW w:w="1690" w:type="dxa"/>
          </w:tcPr>
          <w:p w:rsidR="009A48BA" w:rsidRPr="009A48BA" w:rsidRDefault="009A48BA" w:rsidP="00471B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t xml:space="preserve">Не </w:t>
            </w:r>
            <w:r>
              <w:rPr>
                <w:color w:val="2D2D2D"/>
                <w:spacing w:val="2"/>
                <w:sz w:val="22"/>
                <w:szCs w:val="22"/>
              </w:rPr>
              <w:t>разграничена</w:t>
            </w:r>
          </w:p>
        </w:tc>
        <w:tc>
          <w:tcPr>
            <w:tcW w:w="1275" w:type="dxa"/>
          </w:tcPr>
          <w:p w:rsidR="009A48BA" w:rsidRPr="009A48BA" w:rsidRDefault="009A48BA" w:rsidP="00471B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t>10 лет</w:t>
            </w:r>
          </w:p>
        </w:tc>
      </w:tr>
      <w:tr w:rsidR="009A48BA" w:rsidRPr="009A48BA" w:rsidTr="009A48BA">
        <w:tc>
          <w:tcPr>
            <w:tcW w:w="621" w:type="dxa"/>
          </w:tcPr>
          <w:p w:rsidR="009A48BA" w:rsidRPr="009A48BA" w:rsidRDefault="009A48BA" w:rsidP="00471B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t>5</w:t>
            </w:r>
          </w:p>
        </w:tc>
        <w:tc>
          <w:tcPr>
            <w:tcW w:w="666" w:type="dxa"/>
          </w:tcPr>
          <w:p w:rsidR="009A48BA" w:rsidRPr="009A48BA" w:rsidRDefault="009A48BA" w:rsidP="00471B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t>5</w:t>
            </w:r>
          </w:p>
        </w:tc>
        <w:tc>
          <w:tcPr>
            <w:tcW w:w="2147" w:type="dxa"/>
          </w:tcPr>
          <w:p w:rsidR="009A48BA" w:rsidRPr="009A48BA" w:rsidRDefault="009A48BA" w:rsidP="00471B4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proofErr w:type="spellStart"/>
            <w:r w:rsidRPr="009A48BA">
              <w:rPr>
                <w:color w:val="2D2D2D"/>
                <w:spacing w:val="2"/>
                <w:sz w:val="22"/>
                <w:szCs w:val="22"/>
              </w:rPr>
              <w:t>п</w:t>
            </w:r>
            <w:proofErr w:type="gramStart"/>
            <w:r w:rsidRPr="009A48BA">
              <w:rPr>
                <w:color w:val="2D2D2D"/>
                <w:spacing w:val="2"/>
                <w:sz w:val="22"/>
                <w:szCs w:val="22"/>
              </w:rPr>
              <w:t>.И</w:t>
            </w:r>
            <w:proofErr w:type="gramEnd"/>
            <w:r w:rsidRPr="009A48BA">
              <w:rPr>
                <w:color w:val="2D2D2D"/>
                <w:spacing w:val="2"/>
                <w:sz w:val="22"/>
                <w:szCs w:val="22"/>
              </w:rPr>
              <w:t>ки-Бурул</w:t>
            </w:r>
            <w:proofErr w:type="spellEnd"/>
            <w:r w:rsidRPr="009A48BA">
              <w:rPr>
                <w:color w:val="2D2D2D"/>
                <w:spacing w:val="2"/>
                <w:sz w:val="22"/>
                <w:szCs w:val="22"/>
              </w:rPr>
              <w:t xml:space="preserve">, в </w:t>
            </w:r>
            <w:proofErr w:type="spellStart"/>
            <w:r w:rsidRPr="009A48BA">
              <w:rPr>
                <w:color w:val="2D2D2D"/>
                <w:spacing w:val="2"/>
                <w:sz w:val="22"/>
                <w:szCs w:val="22"/>
              </w:rPr>
              <w:t>смежестве</w:t>
            </w:r>
            <w:proofErr w:type="spellEnd"/>
            <w:r w:rsidRPr="009A48BA">
              <w:rPr>
                <w:color w:val="2D2D2D"/>
                <w:spacing w:val="2"/>
                <w:sz w:val="22"/>
                <w:szCs w:val="22"/>
              </w:rPr>
              <w:t xml:space="preserve"> по направлению на запад от ориентира Молодежный центр, расположенного за пределами участка, адрес ориентира: </w:t>
            </w:r>
            <w:proofErr w:type="spellStart"/>
            <w:r w:rsidRPr="009A48BA">
              <w:rPr>
                <w:color w:val="2D2D2D"/>
                <w:spacing w:val="2"/>
                <w:sz w:val="22"/>
                <w:szCs w:val="22"/>
              </w:rPr>
              <w:t>п.Ики-Бурул</w:t>
            </w:r>
            <w:proofErr w:type="spellEnd"/>
            <w:r w:rsidRPr="009A48BA">
              <w:rPr>
                <w:color w:val="2D2D2D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9A48BA">
              <w:rPr>
                <w:color w:val="2D2D2D"/>
                <w:spacing w:val="2"/>
                <w:sz w:val="22"/>
                <w:szCs w:val="22"/>
              </w:rPr>
              <w:t>ул.Октябрьская</w:t>
            </w:r>
            <w:proofErr w:type="spellEnd"/>
            <w:r w:rsidRPr="009A48BA">
              <w:rPr>
                <w:color w:val="2D2D2D"/>
                <w:spacing w:val="2"/>
                <w:sz w:val="22"/>
                <w:szCs w:val="22"/>
              </w:rPr>
              <w:t xml:space="preserve">, 2 </w:t>
            </w:r>
          </w:p>
        </w:tc>
        <w:tc>
          <w:tcPr>
            <w:tcW w:w="1186" w:type="dxa"/>
          </w:tcPr>
          <w:p w:rsidR="009A48BA" w:rsidRPr="009A48BA" w:rsidRDefault="009A48BA" w:rsidP="00471B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t>павильон</w:t>
            </w:r>
          </w:p>
        </w:tc>
        <w:tc>
          <w:tcPr>
            <w:tcW w:w="1584" w:type="dxa"/>
          </w:tcPr>
          <w:p w:rsidR="009A48BA" w:rsidRPr="009A48BA" w:rsidRDefault="009A48BA" w:rsidP="00471B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t>Реализация не продовольственных товаров</w:t>
            </w:r>
          </w:p>
        </w:tc>
        <w:tc>
          <w:tcPr>
            <w:tcW w:w="1559" w:type="dxa"/>
          </w:tcPr>
          <w:p w:rsidR="009A48BA" w:rsidRPr="009A48BA" w:rsidRDefault="009A48BA" w:rsidP="00471B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t xml:space="preserve">14 </w:t>
            </w:r>
            <w:proofErr w:type="spellStart"/>
            <w:r w:rsidRPr="009A48BA">
              <w:rPr>
                <w:color w:val="2D2D2D"/>
                <w:spacing w:val="2"/>
                <w:sz w:val="22"/>
                <w:szCs w:val="22"/>
              </w:rPr>
              <w:t>кв.м</w:t>
            </w:r>
            <w:proofErr w:type="spellEnd"/>
            <w:r w:rsidRPr="009A48BA">
              <w:rPr>
                <w:color w:val="2D2D2D"/>
                <w:spacing w:val="2"/>
                <w:sz w:val="22"/>
                <w:szCs w:val="22"/>
              </w:rPr>
              <w:t>.</w:t>
            </w:r>
          </w:p>
        </w:tc>
        <w:tc>
          <w:tcPr>
            <w:tcW w:w="1690" w:type="dxa"/>
          </w:tcPr>
          <w:p w:rsidR="009A48BA" w:rsidRPr="009A48BA" w:rsidRDefault="009A48BA" w:rsidP="00471B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t xml:space="preserve">Не </w:t>
            </w:r>
            <w:r>
              <w:rPr>
                <w:color w:val="2D2D2D"/>
                <w:spacing w:val="2"/>
                <w:sz w:val="22"/>
                <w:szCs w:val="22"/>
              </w:rPr>
              <w:t>разграничена</w:t>
            </w:r>
          </w:p>
        </w:tc>
        <w:tc>
          <w:tcPr>
            <w:tcW w:w="1275" w:type="dxa"/>
          </w:tcPr>
          <w:p w:rsidR="009A48BA" w:rsidRPr="009A48BA" w:rsidRDefault="009A48BA" w:rsidP="00471B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t>10 лет</w:t>
            </w:r>
          </w:p>
        </w:tc>
      </w:tr>
      <w:tr w:rsidR="009A48BA" w:rsidRPr="009A48BA" w:rsidTr="009A48BA">
        <w:tc>
          <w:tcPr>
            <w:tcW w:w="621" w:type="dxa"/>
          </w:tcPr>
          <w:p w:rsidR="009A48BA" w:rsidRPr="009A48BA" w:rsidRDefault="009A48BA" w:rsidP="00471B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t>6</w:t>
            </w:r>
          </w:p>
        </w:tc>
        <w:tc>
          <w:tcPr>
            <w:tcW w:w="666" w:type="dxa"/>
          </w:tcPr>
          <w:p w:rsidR="009A48BA" w:rsidRPr="009A48BA" w:rsidRDefault="009A48BA" w:rsidP="00471B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t>6</w:t>
            </w:r>
          </w:p>
        </w:tc>
        <w:tc>
          <w:tcPr>
            <w:tcW w:w="2147" w:type="dxa"/>
          </w:tcPr>
          <w:p w:rsidR="009A48BA" w:rsidRPr="009A48BA" w:rsidRDefault="009A48BA" w:rsidP="00471B4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proofErr w:type="spellStart"/>
            <w:r w:rsidRPr="009A48BA">
              <w:rPr>
                <w:color w:val="2D2D2D"/>
                <w:spacing w:val="2"/>
                <w:sz w:val="22"/>
                <w:szCs w:val="22"/>
              </w:rPr>
              <w:t>п</w:t>
            </w:r>
            <w:proofErr w:type="gramStart"/>
            <w:r w:rsidRPr="009A48BA">
              <w:rPr>
                <w:color w:val="2D2D2D"/>
                <w:spacing w:val="2"/>
                <w:sz w:val="22"/>
                <w:szCs w:val="22"/>
              </w:rPr>
              <w:t>.И</w:t>
            </w:r>
            <w:proofErr w:type="gramEnd"/>
            <w:r w:rsidRPr="009A48BA">
              <w:rPr>
                <w:color w:val="2D2D2D"/>
                <w:spacing w:val="2"/>
                <w:sz w:val="22"/>
                <w:szCs w:val="22"/>
              </w:rPr>
              <w:t>ки-Бурул</w:t>
            </w:r>
            <w:proofErr w:type="spellEnd"/>
            <w:r w:rsidRPr="009A48BA">
              <w:rPr>
                <w:color w:val="2D2D2D"/>
                <w:spacing w:val="2"/>
                <w:sz w:val="22"/>
                <w:szCs w:val="22"/>
              </w:rPr>
              <w:t xml:space="preserve">, в </w:t>
            </w:r>
            <w:proofErr w:type="spellStart"/>
            <w:r w:rsidRPr="009A48BA">
              <w:rPr>
                <w:color w:val="2D2D2D"/>
                <w:spacing w:val="2"/>
                <w:sz w:val="22"/>
                <w:szCs w:val="22"/>
              </w:rPr>
              <w:t>смежестве</w:t>
            </w:r>
            <w:proofErr w:type="spellEnd"/>
            <w:r w:rsidRPr="009A48BA">
              <w:rPr>
                <w:color w:val="2D2D2D"/>
                <w:spacing w:val="2"/>
                <w:sz w:val="22"/>
                <w:szCs w:val="22"/>
              </w:rPr>
              <w:t xml:space="preserve"> по направлению на запад от ориентира Молодежный центр, расположенного за пределами участка, адрес ориентира: </w:t>
            </w:r>
            <w:proofErr w:type="spellStart"/>
            <w:r w:rsidRPr="009A48BA">
              <w:rPr>
                <w:color w:val="2D2D2D"/>
                <w:spacing w:val="2"/>
                <w:sz w:val="22"/>
                <w:szCs w:val="22"/>
              </w:rPr>
              <w:t>п.Ики-Бурул</w:t>
            </w:r>
            <w:proofErr w:type="spellEnd"/>
            <w:r w:rsidRPr="009A48BA">
              <w:rPr>
                <w:color w:val="2D2D2D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9A48BA">
              <w:rPr>
                <w:color w:val="2D2D2D"/>
                <w:spacing w:val="2"/>
                <w:sz w:val="22"/>
                <w:szCs w:val="22"/>
              </w:rPr>
              <w:t>ул.Октябрьская</w:t>
            </w:r>
            <w:proofErr w:type="spellEnd"/>
            <w:r w:rsidRPr="009A48BA">
              <w:rPr>
                <w:color w:val="2D2D2D"/>
                <w:spacing w:val="2"/>
                <w:sz w:val="22"/>
                <w:szCs w:val="22"/>
              </w:rPr>
              <w:t xml:space="preserve">, 2 </w:t>
            </w:r>
          </w:p>
        </w:tc>
        <w:tc>
          <w:tcPr>
            <w:tcW w:w="1186" w:type="dxa"/>
          </w:tcPr>
          <w:p w:rsidR="009A48BA" w:rsidRPr="009A48BA" w:rsidRDefault="009A48BA" w:rsidP="00471B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t>павильон</w:t>
            </w:r>
          </w:p>
        </w:tc>
        <w:tc>
          <w:tcPr>
            <w:tcW w:w="1584" w:type="dxa"/>
          </w:tcPr>
          <w:p w:rsidR="009A48BA" w:rsidRPr="009A48BA" w:rsidRDefault="009A48BA" w:rsidP="00471B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t>Реализация не продовольственных товаров</w:t>
            </w:r>
          </w:p>
        </w:tc>
        <w:tc>
          <w:tcPr>
            <w:tcW w:w="1559" w:type="dxa"/>
          </w:tcPr>
          <w:p w:rsidR="009A48BA" w:rsidRPr="009A48BA" w:rsidRDefault="009A48BA" w:rsidP="00471B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t xml:space="preserve">27 </w:t>
            </w:r>
            <w:proofErr w:type="spellStart"/>
            <w:r w:rsidRPr="009A48BA">
              <w:rPr>
                <w:color w:val="2D2D2D"/>
                <w:spacing w:val="2"/>
                <w:sz w:val="22"/>
                <w:szCs w:val="22"/>
              </w:rPr>
              <w:t>кв.м</w:t>
            </w:r>
            <w:proofErr w:type="spellEnd"/>
            <w:r w:rsidRPr="009A48BA">
              <w:rPr>
                <w:color w:val="2D2D2D"/>
                <w:spacing w:val="2"/>
                <w:sz w:val="22"/>
                <w:szCs w:val="22"/>
              </w:rPr>
              <w:t>.</w:t>
            </w:r>
          </w:p>
        </w:tc>
        <w:tc>
          <w:tcPr>
            <w:tcW w:w="1690" w:type="dxa"/>
          </w:tcPr>
          <w:p w:rsidR="009A48BA" w:rsidRPr="009A48BA" w:rsidRDefault="009A48BA" w:rsidP="00471B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t xml:space="preserve">Не </w:t>
            </w:r>
            <w:r>
              <w:rPr>
                <w:color w:val="2D2D2D"/>
                <w:spacing w:val="2"/>
                <w:sz w:val="22"/>
                <w:szCs w:val="22"/>
              </w:rPr>
              <w:t>разграничена</w:t>
            </w:r>
          </w:p>
        </w:tc>
        <w:tc>
          <w:tcPr>
            <w:tcW w:w="1275" w:type="dxa"/>
          </w:tcPr>
          <w:p w:rsidR="009A48BA" w:rsidRPr="009A48BA" w:rsidRDefault="009A48BA" w:rsidP="00471B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t>10 лет</w:t>
            </w:r>
          </w:p>
        </w:tc>
      </w:tr>
      <w:tr w:rsidR="009A48BA" w:rsidRPr="009A48BA" w:rsidTr="009A48BA">
        <w:tc>
          <w:tcPr>
            <w:tcW w:w="621" w:type="dxa"/>
          </w:tcPr>
          <w:p w:rsidR="009A48BA" w:rsidRPr="009A48BA" w:rsidRDefault="009A48BA" w:rsidP="00471B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t>7</w:t>
            </w:r>
          </w:p>
        </w:tc>
        <w:tc>
          <w:tcPr>
            <w:tcW w:w="666" w:type="dxa"/>
          </w:tcPr>
          <w:p w:rsidR="009A48BA" w:rsidRPr="009A48BA" w:rsidRDefault="009A48BA" w:rsidP="00471B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t>7</w:t>
            </w:r>
          </w:p>
        </w:tc>
        <w:tc>
          <w:tcPr>
            <w:tcW w:w="2147" w:type="dxa"/>
          </w:tcPr>
          <w:p w:rsidR="009A48BA" w:rsidRPr="009A48BA" w:rsidRDefault="009A48BA" w:rsidP="00471B4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proofErr w:type="spellStart"/>
            <w:r w:rsidRPr="009A48BA">
              <w:rPr>
                <w:color w:val="2D2D2D"/>
                <w:spacing w:val="2"/>
                <w:sz w:val="22"/>
                <w:szCs w:val="22"/>
              </w:rPr>
              <w:t>п</w:t>
            </w:r>
            <w:proofErr w:type="gramStart"/>
            <w:r w:rsidRPr="009A48BA">
              <w:rPr>
                <w:color w:val="2D2D2D"/>
                <w:spacing w:val="2"/>
                <w:sz w:val="22"/>
                <w:szCs w:val="22"/>
              </w:rPr>
              <w:t>.И</w:t>
            </w:r>
            <w:proofErr w:type="gramEnd"/>
            <w:r w:rsidRPr="009A48BA">
              <w:rPr>
                <w:color w:val="2D2D2D"/>
                <w:spacing w:val="2"/>
                <w:sz w:val="22"/>
                <w:szCs w:val="22"/>
              </w:rPr>
              <w:t>ки-Бурул</w:t>
            </w:r>
            <w:proofErr w:type="spellEnd"/>
            <w:r w:rsidRPr="009A48BA">
              <w:rPr>
                <w:color w:val="2D2D2D"/>
                <w:spacing w:val="2"/>
                <w:sz w:val="22"/>
                <w:szCs w:val="22"/>
              </w:rPr>
              <w:t xml:space="preserve">, в </w:t>
            </w:r>
            <w:proofErr w:type="spellStart"/>
            <w:r w:rsidRPr="009A48BA">
              <w:rPr>
                <w:color w:val="2D2D2D"/>
                <w:spacing w:val="2"/>
                <w:sz w:val="22"/>
                <w:szCs w:val="22"/>
              </w:rPr>
              <w:t>смежестве</w:t>
            </w:r>
            <w:proofErr w:type="spellEnd"/>
            <w:r w:rsidRPr="009A48BA">
              <w:rPr>
                <w:color w:val="2D2D2D"/>
                <w:spacing w:val="2"/>
                <w:sz w:val="22"/>
                <w:szCs w:val="22"/>
              </w:rPr>
              <w:t xml:space="preserve"> по направлению на запад от ориентира Молодежный центр, расположенного за пределами участка, адрес ориентира: </w:t>
            </w:r>
            <w:proofErr w:type="spellStart"/>
            <w:r w:rsidRPr="009A48BA">
              <w:rPr>
                <w:color w:val="2D2D2D"/>
                <w:spacing w:val="2"/>
                <w:sz w:val="22"/>
                <w:szCs w:val="22"/>
              </w:rPr>
              <w:t>п.Ики-Бурул</w:t>
            </w:r>
            <w:proofErr w:type="spellEnd"/>
            <w:r w:rsidRPr="009A48BA">
              <w:rPr>
                <w:color w:val="2D2D2D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9A48BA">
              <w:rPr>
                <w:color w:val="2D2D2D"/>
                <w:spacing w:val="2"/>
                <w:sz w:val="22"/>
                <w:szCs w:val="22"/>
              </w:rPr>
              <w:t>ул.Октябрьская</w:t>
            </w:r>
            <w:proofErr w:type="spellEnd"/>
            <w:r w:rsidRPr="009A48BA">
              <w:rPr>
                <w:color w:val="2D2D2D"/>
                <w:spacing w:val="2"/>
                <w:sz w:val="22"/>
                <w:szCs w:val="22"/>
              </w:rPr>
              <w:t xml:space="preserve">, 2 </w:t>
            </w:r>
          </w:p>
        </w:tc>
        <w:tc>
          <w:tcPr>
            <w:tcW w:w="1186" w:type="dxa"/>
          </w:tcPr>
          <w:p w:rsidR="009A48BA" w:rsidRPr="009A48BA" w:rsidRDefault="009A48BA" w:rsidP="00471B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t>павильон</w:t>
            </w:r>
          </w:p>
        </w:tc>
        <w:tc>
          <w:tcPr>
            <w:tcW w:w="1584" w:type="dxa"/>
          </w:tcPr>
          <w:p w:rsidR="009A48BA" w:rsidRPr="009A48BA" w:rsidRDefault="009A48BA" w:rsidP="00471B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t>Реализация не продовольственных товаров</w:t>
            </w:r>
          </w:p>
        </w:tc>
        <w:tc>
          <w:tcPr>
            <w:tcW w:w="1559" w:type="dxa"/>
          </w:tcPr>
          <w:p w:rsidR="009A48BA" w:rsidRPr="009A48BA" w:rsidRDefault="009A48BA" w:rsidP="00471B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t xml:space="preserve">27 </w:t>
            </w:r>
            <w:proofErr w:type="spellStart"/>
            <w:r w:rsidRPr="009A48BA">
              <w:rPr>
                <w:color w:val="2D2D2D"/>
                <w:spacing w:val="2"/>
                <w:sz w:val="22"/>
                <w:szCs w:val="22"/>
              </w:rPr>
              <w:t>кв.м</w:t>
            </w:r>
            <w:proofErr w:type="spellEnd"/>
            <w:r w:rsidRPr="009A48BA">
              <w:rPr>
                <w:color w:val="2D2D2D"/>
                <w:spacing w:val="2"/>
                <w:sz w:val="22"/>
                <w:szCs w:val="22"/>
              </w:rPr>
              <w:t>.</w:t>
            </w:r>
          </w:p>
        </w:tc>
        <w:tc>
          <w:tcPr>
            <w:tcW w:w="1690" w:type="dxa"/>
          </w:tcPr>
          <w:p w:rsidR="009A48BA" w:rsidRPr="009A48BA" w:rsidRDefault="009A48BA" w:rsidP="00471B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t xml:space="preserve">Не </w:t>
            </w:r>
            <w:r>
              <w:rPr>
                <w:color w:val="2D2D2D"/>
                <w:spacing w:val="2"/>
                <w:sz w:val="22"/>
                <w:szCs w:val="22"/>
              </w:rPr>
              <w:t>разграничена</w:t>
            </w:r>
          </w:p>
        </w:tc>
        <w:tc>
          <w:tcPr>
            <w:tcW w:w="1275" w:type="dxa"/>
          </w:tcPr>
          <w:p w:rsidR="009A48BA" w:rsidRPr="009A48BA" w:rsidRDefault="009A48BA" w:rsidP="00471B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t>10 лет</w:t>
            </w:r>
          </w:p>
        </w:tc>
      </w:tr>
      <w:tr w:rsidR="009A48BA" w:rsidRPr="009A48BA" w:rsidTr="009A48BA">
        <w:tc>
          <w:tcPr>
            <w:tcW w:w="621" w:type="dxa"/>
          </w:tcPr>
          <w:p w:rsidR="009A48BA" w:rsidRPr="009A48BA" w:rsidRDefault="009A48BA" w:rsidP="00471B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lastRenderedPageBreak/>
              <w:t>8</w:t>
            </w:r>
          </w:p>
        </w:tc>
        <w:tc>
          <w:tcPr>
            <w:tcW w:w="666" w:type="dxa"/>
          </w:tcPr>
          <w:p w:rsidR="009A48BA" w:rsidRPr="009A48BA" w:rsidRDefault="009A48BA" w:rsidP="00471B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t>8</w:t>
            </w:r>
          </w:p>
        </w:tc>
        <w:tc>
          <w:tcPr>
            <w:tcW w:w="2147" w:type="dxa"/>
          </w:tcPr>
          <w:p w:rsidR="009A48BA" w:rsidRPr="009A48BA" w:rsidRDefault="009A48BA" w:rsidP="00471B4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proofErr w:type="spellStart"/>
            <w:r w:rsidRPr="009A48BA">
              <w:rPr>
                <w:color w:val="2D2D2D"/>
                <w:spacing w:val="2"/>
                <w:sz w:val="22"/>
                <w:szCs w:val="22"/>
              </w:rPr>
              <w:t>п</w:t>
            </w:r>
            <w:proofErr w:type="gramStart"/>
            <w:r w:rsidRPr="009A48BA">
              <w:rPr>
                <w:color w:val="2D2D2D"/>
                <w:spacing w:val="2"/>
                <w:sz w:val="22"/>
                <w:szCs w:val="22"/>
              </w:rPr>
              <w:t>.И</w:t>
            </w:r>
            <w:proofErr w:type="gramEnd"/>
            <w:r w:rsidRPr="009A48BA">
              <w:rPr>
                <w:color w:val="2D2D2D"/>
                <w:spacing w:val="2"/>
                <w:sz w:val="22"/>
                <w:szCs w:val="22"/>
              </w:rPr>
              <w:t>ки-Бурул</w:t>
            </w:r>
            <w:proofErr w:type="spellEnd"/>
            <w:r w:rsidRPr="009A48BA">
              <w:rPr>
                <w:color w:val="2D2D2D"/>
                <w:spacing w:val="2"/>
                <w:sz w:val="22"/>
                <w:szCs w:val="22"/>
              </w:rPr>
              <w:t xml:space="preserve">, в </w:t>
            </w:r>
            <w:proofErr w:type="spellStart"/>
            <w:r w:rsidRPr="009A48BA">
              <w:rPr>
                <w:color w:val="2D2D2D"/>
                <w:spacing w:val="2"/>
                <w:sz w:val="22"/>
                <w:szCs w:val="22"/>
              </w:rPr>
              <w:t>смежестве</w:t>
            </w:r>
            <w:proofErr w:type="spellEnd"/>
            <w:r w:rsidRPr="009A48BA">
              <w:rPr>
                <w:color w:val="2D2D2D"/>
                <w:spacing w:val="2"/>
                <w:sz w:val="22"/>
                <w:szCs w:val="22"/>
              </w:rPr>
              <w:t xml:space="preserve"> по направлению на запад от ориентира Молодежный центр, расположенного за пределами участка, адрес ориентира: </w:t>
            </w:r>
            <w:proofErr w:type="spellStart"/>
            <w:r w:rsidRPr="009A48BA">
              <w:rPr>
                <w:color w:val="2D2D2D"/>
                <w:spacing w:val="2"/>
                <w:sz w:val="22"/>
                <w:szCs w:val="22"/>
              </w:rPr>
              <w:t>п.Ики-Бурул</w:t>
            </w:r>
            <w:proofErr w:type="spellEnd"/>
            <w:r w:rsidRPr="009A48BA">
              <w:rPr>
                <w:color w:val="2D2D2D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9A48BA">
              <w:rPr>
                <w:color w:val="2D2D2D"/>
                <w:spacing w:val="2"/>
                <w:sz w:val="22"/>
                <w:szCs w:val="22"/>
              </w:rPr>
              <w:t>ул.Октябрьская</w:t>
            </w:r>
            <w:proofErr w:type="spellEnd"/>
            <w:r w:rsidRPr="009A48BA">
              <w:rPr>
                <w:color w:val="2D2D2D"/>
                <w:spacing w:val="2"/>
                <w:sz w:val="22"/>
                <w:szCs w:val="22"/>
              </w:rPr>
              <w:t xml:space="preserve">, 2 </w:t>
            </w:r>
          </w:p>
        </w:tc>
        <w:tc>
          <w:tcPr>
            <w:tcW w:w="1186" w:type="dxa"/>
          </w:tcPr>
          <w:p w:rsidR="009A48BA" w:rsidRPr="009A48BA" w:rsidRDefault="009A48BA" w:rsidP="00471B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t>павильон</w:t>
            </w:r>
          </w:p>
        </w:tc>
        <w:tc>
          <w:tcPr>
            <w:tcW w:w="1584" w:type="dxa"/>
          </w:tcPr>
          <w:p w:rsidR="009A48BA" w:rsidRPr="009A48BA" w:rsidRDefault="009A48BA" w:rsidP="00471B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t>Реализация не продовольственных товаров</w:t>
            </w:r>
          </w:p>
        </w:tc>
        <w:tc>
          <w:tcPr>
            <w:tcW w:w="1559" w:type="dxa"/>
          </w:tcPr>
          <w:p w:rsidR="009A48BA" w:rsidRPr="009A48BA" w:rsidRDefault="009A48BA" w:rsidP="00471B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t xml:space="preserve">14 </w:t>
            </w:r>
            <w:proofErr w:type="spellStart"/>
            <w:r w:rsidRPr="009A48BA">
              <w:rPr>
                <w:color w:val="2D2D2D"/>
                <w:spacing w:val="2"/>
                <w:sz w:val="22"/>
                <w:szCs w:val="22"/>
              </w:rPr>
              <w:t>кв.м</w:t>
            </w:r>
            <w:proofErr w:type="spellEnd"/>
            <w:r w:rsidRPr="009A48BA">
              <w:rPr>
                <w:color w:val="2D2D2D"/>
                <w:spacing w:val="2"/>
                <w:sz w:val="22"/>
                <w:szCs w:val="22"/>
              </w:rPr>
              <w:t>.</w:t>
            </w:r>
          </w:p>
        </w:tc>
        <w:tc>
          <w:tcPr>
            <w:tcW w:w="1690" w:type="dxa"/>
          </w:tcPr>
          <w:p w:rsidR="009A48BA" w:rsidRPr="009A48BA" w:rsidRDefault="009A48BA" w:rsidP="00471B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t xml:space="preserve">Не </w:t>
            </w:r>
            <w:r>
              <w:rPr>
                <w:color w:val="2D2D2D"/>
                <w:spacing w:val="2"/>
                <w:sz w:val="22"/>
                <w:szCs w:val="22"/>
              </w:rPr>
              <w:t>разграничена</w:t>
            </w:r>
          </w:p>
        </w:tc>
        <w:tc>
          <w:tcPr>
            <w:tcW w:w="1275" w:type="dxa"/>
          </w:tcPr>
          <w:p w:rsidR="009A48BA" w:rsidRPr="009A48BA" w:rsidRDefault="009A48BA" w:rsidP="00471B4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pacing w:val="2"/>
                <w:sz w:val="22"/>
                <w:szCs w:val="22"/>
              </w:rPr>
            </w:pPr>
            <w:r w:rsidRPr="009A48BA">
              <w:rPr>
                <w:color w:val="2D2D2D"/>
                <w:spacing w:val="2"/>
                <w:sz w:val="22"/>
                <w:szCs w:val="22"/>
              </w:rPr>
              <w:t>10 лет</w:t>
            </w:r>
          </w:p>
        </w:tc>
      </w:tr>
    </w:tbl>
    <w:p w:rsidR="000B5BEC" w:rsidRDefault="000B5BEC" w:rsidP="000B5BEC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2"/>
          <w:szCs w:val="22"/>
        </w:rPr>
      </w:pPr>
    </w:p>
    <w:p w:rsidR="00CC40ED" w:rsidRDefault="00CC40ED" w:rsidP="000B5BEC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2"/>
          <w:szCs w:val="22"/>
        </w:rPr>
      </w:pPr>
    </w:p>
    <w:p w:rsidR="00CC40ED" w:rsidRDefault="00CC40ED" w:rsidP="000B5BEC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2"/>
          <w:szCs w:val="22"/>
        </w:rPr>
      </w:pPr>
    </w:p>
    <w:p w:rsidR="00CC40ED" w:rsidRDefault="00CC40ED" w:rsidP="000B5BEC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2"/>
          <w:szCs w:val="22"/>
        </w:rPr>
      </w:pPr>
    </w:p>
    <w:p w:rsidR="00CC40ED" w:rsidRDefault="00CC40ED" w:rsidP="000B5BEC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2"/>
          <w:szCs w:val="22"/>
        </w:rPr>
      </w:pPr>
    </w:p>
    <w:p w:rsidR="00CC40ED" w:rsidRDefault="00CC40ED" w:rsidP="000B5BEC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2"/>
          <w:szCs w:val="22"/>
        </w:rPr>
      </w:pPr>
    </w:p>
    <w:p w:rsidR="00CC40ED" w:rsidRDefault="00CC40ED" w:rsidP="000B5BEC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2"/>
          <w:szCs w:val="22"/>
        </w:rPr>
      </w:pPr>
    </w:p>
    <w:p w:rsidR="00CC40ED" w:rsidRDefault="00CC40ED" w:rsidP="000B5BEC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2"/>
          <w:szCs w:val="22"/>
        </w:rPr>
      </w:pPr>
    </w:p>
    <w:p w:rsidR="00CC40ED" w:rsidRDefault="00CC40ED" w:rsidP="000B5BEC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2"/>
          <w:szCs w:val="22"/>
        </w:rPr>
      </w:pPr>
    </w:p>
    <w:p w:rsidR="00CC40ED" w:rsidRDefault="00CC40ED" w:rsidP="000B5BEC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2"/>
          <w:szCs w:val="22"/>
        </w:rPr>
      </w:pPr>
    </w:p>
    <w:p w:rsidR="00CC40ED" w:rsidRDefault="00CC40ED" w:rsidP="000B5BEC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2"/>
          <w:szCs w:val="22"/>
        </w:rPr>
      </w:pPr>
    </w:p>
    <w:p w:rsidR="00CC40ED" w:rsidRDefault="00CC40ED" w:rsidP="000B5BEC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2"/>
          <w:szCs w:val="22"/>
        </w:rPr>
      </w:pPr>
    </w:p>
    <w:p w:rsidR="00CC40ED" w:rsidRDefault="00CC40ED" w:rsidP="000B5BEC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2"/>
          <w:szCs w:val="22"/>
        </w:rPr>
      </w:pPr>
    </w:p>
    <w:p w:rsidR="00CC40ED" w:rsidRDefault="00CC40ED" w:rsidP="000B5BEC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2"/>
          <w:szCs w:val="22"/>
        </w:rPr>
      </w:pPr>
    </w:p>
    <w:p w:rsidR="00CC40ED" w:rsidRDefault="00CC40ED" w:rsidP="000B5BEC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2"/>
          <w:szCs w:val="22"/>
        </w:rPr>
      </w:pPr>
    </w:p>
    <w:p w:rsidR="00CC40ED" w:rsidRDefault="00CC40ED" w:rsidP="000B5BEC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2"/>
          <w:szCs w:val="22"/>
        </w:rPr>
      </w:pPr>
    </w:p>
    <w:p w:rsidR="00CC40ED" w:rsidRDefault="00CC40ED" w:rsidP="000B5BEC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2"/>
          <w:szCs w:val="22"/>
        </w:rPr>
      </w:pPr>
    </w:p>
    <w:p w:rsidR="00CC40ED" w:rsidRDefault="00CC40ED" w:rsidP="000B5BEC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2"/>
          <w:szCs w:val="22"/>
        </w:rPr>
      </w:pPr>
    </w:p>
    <w:p w:rsidR="00CC40ED" w:rsidRDefault="00CC40ED" w:rsidP="000B5BEC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2"/>
          <w:szCs w:val="22"/>
        </w:rPr>
      </w:pPr>
    </w:p>
    <w:p w:rsidR="00CC40ED" w:rsidRDefault="00CC40ED" w:rsidP="000B5BEC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2"/>
          <w:szCs w:val="22"/>
        </w:rPr>
      </w:pPr>
    </w:p>
    <w:p w:rsidR="00CC40ED" w:rsidRDefault="00CC40ED" w:rsidP="000B5BEC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2"/>
          <w:szCs w:val="22"/>
        </w:rPr>
      </w:pPr>
    </w:p>
    <w:p w:rsidR="00CC40ED" w:rsidRDefault="00CC40ED" w:rsidP="000B5BEC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2"/>
          <w:szCs w:val="22"/>
        </w:rPr>
      </w:pPr>
    </w:p>
    <w:p w:rsidR="00CC40ED" w:rsidRDefault="00CC40ED" w:rsidP="000B5BEC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2"/>
          <w:szCs w:val="22"/>
        </w:rPr>
      </w:pPr>
    </w:p>
    <w:p w:rsidR="00CC40ED" w:rsidRDefault="00CC40ED" w:rsidP="000B5BEC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2"/>
          <w:szCs w:val="22"/>
        </w:rPr>
      </w:pPr>
    </w:p>
    <w:p w:rsidR="00CC40ED" w:rsidRDefault="00CC40ED" w:rsidP="000B5BEC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2"/>
          <w:szCs w:val="22"/>
        </w:rPr>
      </w:pPr>
    </w:p>
    <w:p w:rsidR="00CC40ED" w:rsidRDefault="00CC40ED" w:rsidP="000B5BEC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2"/>
          <w:szCs w:val="22"/>
        </w:rPr>
      </w:pPr>
    </w:p>
    <w:p w:rsidR="00CC40ED" w:rsidRDefault="00CC40ED" w:rsidP="000B5BEC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2"/>
          <w:szCs w:val="22"/>
        </w:rPr>
      </w:pPr>
    </w:p>
    <w:p w:rsidR="00CC40ED" w:rsidRDefault="00CC40ED" w:rsidP="000B5BEC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2"/>
          <w:szCs w:val="22"/>
        </w:rPr>
      </w:pPr>
    </w:p>
    <w:p w:rsidR="00CC40ED" w:rsidRDefault="00CC40ED" w:rsidP="000B5BEC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2"/>
          <w:szCs w:val="22"/>
        </w:rPr>
      </w:pPr>
    </w:p>
    <w:p w:rsidR="00CC40ED" w:rsidRDefault="00CC40ED" w:rsidP="000B5BEC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2"/>
          <w:szCs w:val="22"/>
        </w:rPr>
      </w:pPr>
    </w:p>
    <w:p w:rsidR="00CC40ED" w:rsidRDefault="00CC40ED" w:rsidP="000B5BEC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2"/>
          <w:szCs w:val="22"/>
        </w:rPr>
      </w:pPr>
    </w:p>
    <w:p w:rsidR="00CC40ED" w:rsidRDefault="00CC40ED" w:rsidP="000B5BEC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2"/>
          <w:szCs w:val="22"/>
        </w:rPr>
      </w:pPr>
    </w:p>
    <w:p w:rsidR="00CC40ED" w:rsidRDefault="00CC40ED" w:rsidP="000B5BEC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2"/>
          <w:szCs w:val="22"/>
        </w:rPr>
      </w:pPr>
    </w:p>
    <w:p w:rsidR="00CC40ED" w:rsidRDefault="00CC40ED" w:rsidP="000B5BEC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2"/>
          <w:szCs w:val="22"/>
        </w:rPr>
      </w:pPr>
    </w:p>
    <w:p w:rsidR="00CC40ED" w:rsidRDefault="00CC40ED" w:rsidP="000B5BEC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2"/>
          <w:szCs w:val="22"/>
        </w:rPr>
      </w:pPr>
    </w:p>
    <w:p w:rsidR="00CC40ED" w:rsidRDefault="00CC40ED" w:rsidP="00CC40ED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CC40ED" w:rsidRDefault="00CC40ED" w:rsidP="00CC40ED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                                                                      Приложение N 2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                                                                                                  к Постановлению администрации</w:t>
      </w:r>
    </w:p>
    <w:p w:rsidR="00CC40ED" w:rsidRDefault="00CC40ED" w:rsidP="00CC40E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                                                                                                  </w:t>
      </w:r>
      <w:proofErr w:type="spellStart"/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Ики-Бурульского</w:t>
      </w:r>
      <w:proofErr w:type="spellEnd"/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СМО РК</w:t>
      </w:r>
    </w:p>
    <w:p w:rsidR="00CC40ED" w:rsidRDefault="00CC40ED" w:rsidP="00CC40ED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                                                                                          От 5 августа 2020 года № 14</w:t>
      </w:r>
    </w:p>
    <w:p w:rsidR="00CC40ED" w:rsidRDefault="00CC40ED" w:rsidP="00CC40ED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CC40ED" w:rsidRDefault="00CC40ED" w:rsidP="00CC40ED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CC40ED" w:rsidRDefault="00CC40ED" w:rsidP="00CC40ED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CC40ED" w:rsidRDefault="00CC40ED" w:rsidP="00CC40ED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CC40ED" w:rsidRDefault="00CC40ED" w:rsidP="00CC40ED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bookmarkStart w:id="0" w:name="_GoBack"/>
    <w:p w:rsidR="00CC40ED" w:rsidRDefault="00CC40ED" w:rsidP="00CC40ED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 w:rsidRPr="00CC40ED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416.25pt" o:ole="">
            <v:imagedata r:id="rId12" o:title=""/>
          </v:shape>
          <o:OLEObject Type="Embed" ProgID="AcroExch.Document.DC" ShapeID="_x0000_i1025" DrawAspect="Content" ObjectID="_1658134268" r:id="rId13"/>
        </w:object>
      </w:r>
      <w:bookmarkEnd w:id="0"/>
    </w:p>
    <w:p w:rsidR="00CC40ED" w:rsidRPr="009A48BA" w:rsidRDefault="00CC40ED" w:rsidP="000B5BEC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2"/>
          <w:szCs w:val="22"/>
        </w:rPr>
      </w:pPr>
    </w:p>
    <w:sectPr w:rsidR="00CC40ED" w:rsidRPr="009A4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E09" w:rsidRDefault="00275E09" w:rsidP="00CC40ED">
      <w:pPr>
        <w:spacing w:after="0" w:line="240" w:lineRule="auto"/>
      </w:pPr>
      <w:r>
        <w:separator/>
      </w:r>
    </w:p>
  </w:endnote>
  <w:endnote w:type="continuationSeparator" w:id="0">
    <w:p w:rsidR="00275E09" w:rsidRDefault="00275E09" w:rsidP="00CC4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E09" w:rsidRDefault="00275E09" w:rsidP="00CC40ED">
      <w:pPr>
        <w:spacing w:after="0" w:line="240" w:lineRule="auto"/>
      </w:pPr>
      <w:r>
        <w:separator/>
      </w:r>
    </w:p>
  </w:footnote>
  <w:footnote w:type="continuationSeparator" w:id="0">
    <w:p w:rsidR="00275E09" w:rsidRDefault="00275E09" w:rsidP="00CC4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D6172"/>
    <w:multiLevelType w:val="hybridMultilevel"/>
    <w:tmpl w:val="D948539C"/>
    <w:lvl w:ilvl="0" w:tplc="32AC65E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D1"/>
    <w:rsid w:val="000B5BEC"/>
    <w:rsid w:val="00275E09"/>
    <w:rsid w:val="00861ED1"/>
    <w:rsid w:val="009A48BA"/>
    <w:rsid w:val="00CC40ED"/>
    <w:rsid w:val="00E7609B"/>
    <w:rsid w:val="00E9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61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61ED1"/>
    <w:rPr>
      <w:color w:val="0000FF"/>
      <w:u w:val="single"/>
    </w:rPr>
  </w:style>
  <w:style w:type="table" w:styleId="a4">
    <w:name w:val="Table Grid"/>
    <w:basedOn w:val="a1"/>
    <w:uiPriority w:val="59"/>
    <w:rsid w:val="000B5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C4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0ED"/>
  </w:style>
  <w:style w:type="paragraph" w:styleId="a7">
    <w:name w:val="footer"/>
    <w:basedOn w:val="a"/>
    <w:link w:val="a8"/>
    <w:uiPriority w:val="99"/>
    <w:unhideWhenUsed/>
    <w:rsid w:val="00CC4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40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61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61ED1"/>
    <w:rPr>
      <w:color w:val="0000FF"/>
      <w:u w:val="single"/>
    </w:rPr>
  </w:style>
  <w:style w:type="table" w:styleId="a4">
    <w:name w:val="Table Grid"/>
    <w:basedOn w:val="a1"/>
    <w:uiPriority w:val="59"/>
    <w:rsid w:val="000B5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C4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0ED"/>
  </w:style>
  <w:style w:type="paragraph" w:styleId="a7">
    <w:name w:val="footer"/>
    <w:basedOn w:val="a"/>
    <w:link w:val="a8"/>
    <w:uiPriority w:val="99"/>
    <w:unhideWhenUsed/>
    <w:rsid w:val="00CC4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4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744100004" TargetMode="External"/><Relationship Id="rId13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4478864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19250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ИКИ-БУРУЛ СМО</dc:creator>
  <cp:lastModifiedBy>ИКИ-БУРУЛ СМО</cp:lastModifiedBy>
  <cp:revision>4</cp:revision>
  <dcterms:created xsi:type="dcterms:W3CDTF">2020-08-05T08:02:00Z</dcterms:created>
  <dcterms:modified xsi:type="dcterms:W3CDTF">2020-08-05T09:05:00Z</dcterms:modified>
</cp:coreProperties>
</file>