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01" w:tblpY="122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5D28B3" w:rsidRPr="001F3C53" w:rsidTr="00CD478D">
        <w:trPr>
          <w:trHeight w:val="1602"/>
        </w:trPr>
        <w:tc>
          <w:tcPr>
            <w:tcW w:w="4608" w:type="dxa"/>
          </w:tcPr>
          <w:p w:rsidR="005D28B3" w:rsidRPr="001F3C53" w:rsidRDefault="005D28B3" w:rsidP="005D28B3">
            <w:pPr>
              <w:jc w:val="both"/>
              <w:rPr>
                <w:b/>
              </w:rPr>
            </w:pPr>
          </w:p>
          <w:p w:rsidR="005D28B3" w:rsidRDefault="005D28B3" w:rsidP="005D28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5D28B3" w:rsidRPr="001F3C53" w:rsidRDefault="005D28B3" w:rsidP="005D28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АДМИНИСТРАЦИИ</w:t>
            </w:r>
            <w:r>
              <w:rPr>
                <w:b/>
                <w:sz w:val="22"/>
                <w:szCs w:val="22"/>
              </w:rPr>
              <w:br/>
              <w:t>ИКИ-БУРУЛЬСКОГО РАЙОННОГО</w:t>
            </w:r>
            <w:r>
              <w:rPr>
                <w:b/>
                <w:sz w:val="22"/>
                <w:szCs w:val="22"/>
              </w:rPr>
              <w:br/>
              <w:t>МУНИЦИПАЛЬНОГО ОБРАЗОВАНИЯ</w:t>
            </w:r>
            <w:r>
              <w:rPr>
                <w:b/>
                <w:sz w:val="22"/>
                <w:szCs w:val="22"/>
              </w:rPr>
              <w:br/>
              <w:t>РЕСПУБЛИКИ КАЛМЫКИЯ</w:t>
            </w:r>
          </w:p>
        </w:tc>
        <w:tc>
          <w:tcPr>
            <w:tcW w:w="1513" w:type="dxa"/>
          </w:tcPr>
          <w:p w:rsidR="005D28B3" w:rsidRPr="001F3C53" w:rsidRDefault="00FA341F" w:rsidP="005D28B3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6" o:title="" croptop="4369f" cropbottom="4369f" cropleft="8937f" cropright="14043f"/>
                  <w10:wrap type="tight"/>
                </v:shape>
                <o:OLEObject Type="Embed" ProgID="Word.Picture.8" ShapeID="_x0000_s1027" DrawAspect="Content" ObjectID="_1673945603" r:id="rId7"/>
              </w:pict>
            </w:r>
          </w:p>
        </w:tc>
        <w:tc>
          <w:tcPr>
            <w:tcW w:w="4787" w:type="dxa"/>
          </w:tcPr>
          <w:p w:rsidR="005D28B3" w:rsidRPr="001F3C53" w:rsidRDefault="005D28B3" w:rsidP="005D28B3">
            <w:pPr>
              <w:jc w:val="both"/>
            </w:pPr>
          </w:p>
          <w:p w:rsidR="005D28B3" w:rsidRPr="005D1BB5" w:rsidRDefault="005D28B3" w:rsidP="005D28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ИКИ-БУУРЛА РАЙОНА</w:t>
            </w:r>
          </w:p>
          <w:p w:rsidR="005D28B3" w:rsidRPr="005D1BB5" w:rsidRDefault="005D28B3" w:rsidP="005D28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МУНИЦИПАЛЬН</w:t>
            </w:r>
          </w:p>
          <w:p w:rsidR="005D28B3" w:rsidRPr="005D1BB5" w:rsidRDefault="005D28B3" w:rsidP="005D28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 xml:space="preserve">БУРДЯЦИН </w:t>
            </w:r>
          </w:p>
          <w:p w:rsidR="005D28B3" w:rsidRDefault="005D28B3" w:rsidP="005D28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АДМИНИСТРАЦ</w:t>
            </w:r>
            <w:r>
              <w:rPr>
                <w:b/>
                <w:lang w:eastAsia="en-US"/>
              </w:rPr>
              <w:t>ИН</w:t>
            </w:r>
          </w:p>
          <w:p w:rsidR="005D28B3" w:rsidRPr="001F3C53" w:rsidRDefault="005D28B3" w:rsidP="005D28B3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ТОГТАВР</w:t>
            </w:r>
          </w:p>
        </w:tc>
      </w:tr>
    </w:tbl>
    <w:p w:rsidR="005D28B3" w:rsidRDefault="005D28B3" w:rsidP="005D28B3">
      <w:pPr>
        <w:pBdr>
          <w:bottom w:val="single" w:sz="12" w:space="11" w:color="auto"/>
        </w:pBdr>
        <w:ind w:left="-567" w:right="-427"/>
        <w:jc w:val="center"/>
      </w:pPr>
      <w:r>
        <w:t>359130</w:t>
      </w:r>
      <w:r w:rsidRPr="00EF27B2">
        <w:t>, Рес</w:t>
      </w:r>
      <w:r>
        <w:t>публика Калмыкия Ики-Бурульский район п. Ики-Бурул ул. Октябрьская, 1</w:t>
      </w:r>
      <w:r w:rsidRPr="00EF27B2">
        <w:t>,</w:t>
      </w:r>
    </w:p>
    <w:p w:rsidR="005D28B3" w:rsidRDefault="005D28B3" w:rsidP="005D28B3">
      <w:pPr>
        <w:pBdr>
          <w:bottom w:val="single" w:sz="12" w:space="11" w:color="auto"/>
        </w:pBdr>
        <w:ind w:left="-567" w:right="-427"/>
        <w:jc w:val="center"/>
      </w:pPr>
      <w:r>
        <w:t>тел.  (84732) 91-1-55</w:t>
      </w:r>
      <w:r w:rsidRPr="00EF27B2">
        <w:t>,</w:t>
      </w:r>
      <w:r>
        <w:t xml:space="preserve"> факс (84732) 91-1-60</w:t>
      </w:r>
    </w:p>
    <w:p w:rsidR="005D28B3" w:rsidRPr="00874A98" w:rsidRDefault="005D28B3" w:rsidP="005D28B3">
      <w:pPr>
        <w:pBdr>
          <w:bottom w:val="single" w:sz="12" w:space="11" w:color="auto"/>
        </w:pBdr>
        <w:ind w:left="-567" w:right="-427"/>
        <w:jc w:val="center"/>
        <w:rPr>
          <w:lang w:val="en-US"/>
        </w:rPr>
      </w:pPr>
      <w:proofErr w:type="gramStart"/>
      <w:r w:rsidRPr="00EF27B2">
        <w:rPr>
          <w:lang w:val="en-US"/>
        </w:rPr>
        <w:t>email</w:t>
      </w:r>
      <w:proofErr w:type="gramEnd"/>
      <w:r w:rsidRPr="00874A98">
        <w:rPr>
          <w:lang w:val="en-US"/>
        </w:rPr>
        <w:t xml:space="preserve">: </w:t>
      </w:r>
      <w:r>
        <w:rPr>
          <w:lang w:val="en-US"/>
        </w:rPr>
        <w:t>i</w:t>
      </w:r>
      <w:r w:rsidRPr="00874A98">
        <w:rPr>
          <w:lang w:val="en-US"/>
        </w:rPr>
        <w:t>-</w:t>
      </w:r>
      <w:r>
        <w:rPr>
          <w:lang w:val="en-US"/>
        </w:rPr>
        <w:t>b</w:t>
      </w:r>
      <w:r w:rsidRPr="00874A98">
        <w:rPr>
          <w:lang w:val="en-US"/>
        </w:rPr>
        <w:t>.</w:t>
      </w:r>
      <w:r>
        <w:rPr>
          <w:lang w:val="en-US"/>
        </w:rPr>
        <w:t>rmo</w:t>
      </w:r>
      <w:r w:rsidRPr="00874A98">
        <w:rPr>
          <w:lang w:val="en-US"/>
        </w:rPr>
        <w:t>.</w:t>
      </w:r>
      <w:r>
        <w:rPr>
          <w:lang w:val="en-US"/>
        </w:rPr>
        <w:t>rk</w:t>
      </w:r>
      <w:r w:rsidRPr="00874A98">
        <w:rPr>
          <w:lang w:val="en-US"/>
        </w:rPr>
        <w:t>@</w:t>
      </w:r>
      <w:r>
        <w:rPr>
          <w:lang w:val="en-US"/>
        </w:rPr>
        <w:t>mail</w:t>
      </w:r>
      <w:r w:rsidRPr="00874A98">
        <w:rPr>
          <w:lang w:val="en-US"/>
        </w:rPr>
        <w:t>.</w:t>
      </w:r>
      <w:r>
        <w:rPr>
          <w:lang w:val="en-US"/>
        </w:rPr>
        <w:t>ru</w:t>
      </w:r>
    </w:p>
    <w:p w:rsidR="00110DE5" w:rsidRPr="00874A98" w:rsidRDefault="00110DE5" w:rsidP="00110DE5">
      <w:pPr>
        <w:rPr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3276"/>
        <w:gridCol w:w="3286"/>
      </w:tblGrid>
      <w:tr w:rsidR="003267C5" w:rsidRPr="00E81D27" w:rsidTr="002714BC">
        <w:trPr>
          <w:trHeight w:val="439"/>
        </w:trPr>
        <w:tc>
          <w:tcPr>
            <w:tcW w:w="3335" w:type="dxa"/>
          </w:tcPr>
          <w:p w:rsidR="003267C5" w:rsidRPr="00E81D27" w:rsidRDefault="00EE35D1" w:rsidP="00F6531D">
            <w:pPr>
              <w:pStyle w:val="a3"/>
              <w:spacing w:after="2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0226C3">
              <w:rPr>
                <w:szCs w:val="28"/>
              </w:rPr>
              <w:t>01</w:t>
            </w:r>
            <w:r w:rsidR="003267C5" w:rsidRPr="00E81D27">
              <w:rPr>
                <w:szCs w:val="28"/>
              </w:rPr>
              <w:t xml:space="preserve"> </w:t>
            </w:r>
            <w:r w:rsidR="00F6531D">
              <w:rPr>
                <w:szCs w:val="28"/>
              </w:rPr>
              <w:t>февраля</w:t>
            </w:r>
            <w:r w:rsidR="003267C5" w:rsidRPr="00E81D27">
              <w:rPr>
                <w:szCs w:val="28"/>
              </w:rPr>
              <w:t xml:space="preserve"> 202</w:t>
            </w:r>
            <w:r w:rsidR="00E81D27">
              <w:rPr>
                <w:szCs w:val="28"/>
              </w:rPr>
              <w:t>1</w:t>
            </w:r>
            <w:r w:rsidR="003267C5" w:rsidRPr="00E81D27">
              <w:rPr>
                <w:szCs w:val="28"/>
              </w:rPr>
              <w:t xml:space="preserve"> г</w:t>
            </w:r>
          </w:p>
        </w:tc>
        <w:tc>
          <w:tcPr>
            <w:tcW w:w="3335" w:type="dxa"/>
          </w:tcPr>
          <w:p w:rsidR="003267C5" w:rsidRPr="00E81D27" w:rsidRDefault="000226C3" w:rsidP="003267C5">
            <w:pPr>
              <w:pStyle w:val="a3"/>
              <w:spacing w:after="28"/>
              <w:jc w:val="center"/>
              <w:rPr>
                <w:szCs w:val="28"/>
              </w:rPr>
            </w:pPr>
            <w:r>
              <w:rPr>
                <w:szCs w:val="28"/>
              </w:rPr>
              <w:t>№ 25</w:t>
            </w:r>
          </w:p>
        </w:tc>
        <w:tc>
          <w:tcPr>
            <w:tcW w:w="3336" w:type="dxa"/>
            <w:vAlign w:val="center"/>
          </w:tcPr>
          <w:p w:rsidR="003267C5" w:rsidRPr="00E81D27" w:rsidRDefault="003267C5" w:rsidP="002714BC">
            <w:pPr>
              <w:pStyle w:val="a3"/>
              <w:spacing w:after="28"/>
              <w:jc w:val="right"/>
              <w:rPr>
                <w:szCs w:val="28"/>
              </w:rPr>
            </w:pPr>
            <w:r w:rsidRPr="00E81D27">
              <w:rPr>
                <w:bCs/>
                <w:szCs w:val="28"/>
              </w:rPr>
              <w:t>п. Ики-Бурул</w:t>
            </w:r>
          </w:p>
        </w:tc>
      </w:tr>
    </w:tbl>
    <w:p w:rsidR="00110DE5" w:rsidRPr="00E81D27" w:rsidRDefault="00110DE5" w:rsidP="00110DE5">
      <w:pPr>
        <w:tabs>
          <w:tab w:val="left" w:pos="3200"/>
          <w:tab w:val="left" w:pos="6520"/>
        </w:tabs>
        <w:jc w:val="both"/>
        <w:rPr>
          <w:bCs/>
          <w:sz w:val="28"/>
          <w:szCs w:val="28"/>
        </w:rPr>
      </w:pPr>
    </w:p>
    <w:p w:rsidR="00E81D27" w:rsidRPr="00E81D27" w:rsidRDefault="00E81D27" w:rsidP="00E81D27">
      <w:pPr>
        <w:jc w:val="center"/>
        <w:rPr>
          <w:b/>
          <w:sz w:val="28"/>
          <w:szCs w:val="28"/>
        </w:rPr>
      </w:pPr>
      <w:r w:rsidRPr="00E81D27">
        <w:rPr>
          <w:b/>
          <w:sz w:val="28"/>
          <w:szCs w:val="28"/>
        </w:rPr>
        <w:t>Об утверждении порядка и методики оценки эффективности установленных (планируемых к установлению) налоговых льгот по местным налогам</w:t>
      </w:r>
    </w:p>
    <w:p w:rsidR="00E81D27" w:rsidRPr="00E81D27" w:rsidRDefault="00E81D27" w:rsidP="00E81D27">
      <w:pPr>
        <w:jc w:val="both"/>
        <w:rPr>
          <w:b/>
          <w:sz w:val="28"/>
          <w:szCs w:val="28"/>
        </w:rPr>
      </w:pPr>
    </w:p>
    <w:p w:rsidR="00E81D27" w:rsidRPr="00E81D27" w:rsidRDefault="00E81D27" w:rsidP="00E81D27">
      <w:pPr>
        <w:spacing w:line="276" w:lineRule="auto"/>
        <w:ind w:firstLine="709"/>
        <w:jc w:val="both"/>
        <w:rPr>
          <w:sz w:val="28"/>
          <w:szCs w:val="28"/>
        </w:rPr>
      </w:pPr>
      <w:r w:rsidRPr="00E81D27">
        <w:rPr>
          <w:sz w:val="28"/>
          <w:szCs w:val="28"/>
        </w:rPr>
        <w:t xml:space="preserve">В целях совершенствования бюджетного процесса, повышения эффективности предоставления налоговых льгот по местным налогам администрация Ики-Бурульского районного муниципального образования </w:t>
      </w:r>
      <w:r w:rsidRPr="00207496">
        <w:rPr>
          <w:b/>
          <w:sz w:val="28"/>
          <w:szCs w:val="28"/>
        </w:rPr>
        <w:t>постановляет:</w:t>
      </w:r>
    </w:p>
    <w:p w:rsidR="00E81D27" w:rsidRPr="00E81D27" w:rsidRDefault="00E81D27" w:rsidP="00E81D27">
      <w:pPr>
        <w:spacing w:line="276" w:lineRule="auto"/>
        <w:ind w:firstLine="709"/>
        <w:jc w:val="both"/>
        <w:rPr>
          <w:sz w:val="28"/>
          <w:szCs w:val="28"/>
        </w:rPr>
      </w:pPr>
      <w:r w:rsidRPr="00E81D27">
        <w:rPr>
          <w:sz w:val="28"/>
          <w:szCs w:val="28"/>
        </w:rPr>
        <w:t>1.</w:t>
      </w:r>
      <w:r w:rsidRPr="00E81D27">
        <w:rPr>
          <w:sz w:val="28"/>
          <w:szCs w:val="28"/>
        </w:rPr>
        <w:tab/>
        <w:t>Утвердить прилагаемые Порядок и методику оценки эффективности установленных (планируемых к установлению) налоговых льгот по местным налогам, согласно приложению.</w:t>
      </w:r>
    </w:p>
    <w:p w:rsidR="00E81D27" w:rsidRPr="00E81D27" w:rsidRDefault="00E81D27" w:rsidP="00E81D27">
      <w:pPr>
        <w:spacing w:line="276" w:lineRule="auto"/>
        <w:ind w:firstLine="709"/>
        <w:jc w:val="both"/>
        <w:rPr>
          <w:sz w:val="28"/>
          <w:szCs w:val="28"/>
        </w:rPr>
      </w:pPr>
      <w:r w:rsidRPr="00E81D27">
        <w:rPr>
          <w:sz w:val="28"/>
          <w:szCs w:val="28"/>
        </w:rPr>
        <w:t>2.</w:t>
      </w:r>
      <w:r w:rsidRPr="00E81D27">
        <w:rPr>
          <w:sz w:val="28"/>
          <w:szCs w:val="28"/>
        </w:rPr>
        <w:tab/>
        <w:t xml:space="preserve">Контроль за исполнением настоящего постановления возложить </w:t>
      </w:r>
      <w:proofErr w:type="gramStart"/>
      <w:r w:rsidRPr="00E81D27">
        <w:rPr>
          <w:sz w:val="28"/>
          <w:szCs w:val="28"/>
        </w:rPr>
        <w:t>на</w:t>
      </w:r>
      <w:proofErr w:type="gramEnd"/>
      <w:r w:rsidRPr="00E81D27">
        <w:rPr>
          <w:sz w:val="28"/>
          <w:szCs w:val="28"/>
        </w:rPr>
        <w:t xml:space="preserve"> начальника финансового управления администрации Ики-Бурульского районного муниципального образования.</w:t>
      </w:r>
    </w:p>
    <w:p w:rsidR="0053228A" w:rsidRPr="00E81D27" w:rsidRDefault="00E81D27" w:rsidP="00E81D27">
      <w:pPr>
        <w:spacing w:line="276" w:lineRule="auto"/>
        <w:ind w:firstLine="709"/>
        <w:jc w:val="both"/>
        <w:rPr>
          <w:sz w:val="28"/>
          <w:szCs w:val="28"/>
        </w:rPr>
      </w:pPr>
      <w:r w:rsidRPr="00E81D27">
        <w:rPr>
          <w:sz w:val="28"/>
          <w:szCs w:val="28"/>
        </w:rPr>
        <w:t>3.</w:t>
      </w:r>
      <w:r w:rsidRPr="00E81D27">
        <w:rPr>
          <w:sz w:val="28"/>
          <w:szCs w:val="28"/>
        </w:rPr>
        <w:tab/>
        <w:t>Настоящее постановление вступает в силу со дня его официального опубликования на официальном сайте администрации Ики-Бурульского районного муниципального образования.</w:t>
      </w:r>
    </w:p>
    <w:tbl>
      <w:tblPr>
        <w:tblStyle w:val="a5"/>
        <w:tblpPr w:leftFromText="180" w:rightFromText="180" w:vertAnchor="text" w:horzAnchor="margin" w:tblpY="9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372"/>
      </w:tblGrid>
      <w:tr w:rsidR="00E81D27" w:rsidRPr="00E81D27" w:rsidTr="00E81D27">
        <w:tc>
          <w:tcPr>
            <w:tcW w:w="5481" w:type="dxa"/>
          </w:tcPr>
          <w:p w:rsidR="00E81D27" w:rsidRPr="00E81D27" w:rsidRDefault="00E81D27" w:rsidP="00E81D27">
            <w:pPr>
              <w:rPr>
                <w:b/>
                <w:sz w:val="28"/>
                <w:szCs w:val="28"/>
              </w:rPr>
            </w:pPr>
            <w:r w:rsidRPr="00E81D27">
              <w:rPr>
                <w:b/>
                <w:sz w:val="28"/>
                <w:szCs w:val="28"/>
              </w:rPr>
              <w:t>Глава</w:t>
            </w:r>
          </w:p>
          <w:p w:rsidR="00E81D27" w:rsidRPr="00E81D27" w:rsidRDefault="00E81D27" w:rsidP="00E81D27">
            <w:pPr>
              <w:rPr>
                <w:b/>
                <w:sz w:val="28"/>
                <w:szCs w:val="28"/>
              </w:rPr>
            </w:pPr>
            <w:r w:rsidRPr="00E81D27">
              <w:rPr>
                <w:b/>
                <w:sz w:val="28"/>
                <w:szCs w:val="28"/>
              </w:rPr>
              <w:t>Ики-Бурульского районного</w:t>
            </w:r>
          </w:p>
          <w:p w:rsidR="00E81D27" w:rsidRPr="00E81D27" w:rsidRDefault="00E81D27" w:rsidP="00E81D27">
            <w:pPr>
              <w:rPr>
                <w:b/>
                <w:sz w:val="28"/>
                <w:szCs w:val="28"/>
              </w:rPr>
            </w:pPr>
            <w:r w:rsidRPr="00E81D27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81D27" w:rsidRPr="00E81D27" w:rsidRDefault="00E81D27" w:rsidP="00E81D27">
            <w:pPr>
              <w:jc w:val="both"/>
              <w:rPr>
                <w:b/>
                <w:sz w:val="28"/>
                <w:szCs w:val="28"/>
              </w:rPr>
            </w:pPr>
            <w:r w:rsidRPr="00E81D27">
              <w:rPr>
                <w:b/>
                <w:sz w:val="28"/>
                <w:szCs w:val="28"/>
              </w:rPr>
              <w:t>Республики Калмыкия (ахлачи)</w:t>
            </w:r>
          </w:p>
        </w:tc>
        <w:tc>
          <w:tcPr>
            <w:tcW w:w="4372" w:type="dxa"/>
            <w:vAlign w:val="bottom"/>
          </w:tcPr>
          <w:p w:rsidR="00E81D27" w:rsidRPr="00E81D27" w:rsidRDefault="00E81D27" w:rsidP="00E81D27">
            <w:pPr>
              <w:jc w:val="right"/>
              <w:rPr>
                <w:sz w:val="28"/>
                <w:szCs w:val="28"/>
              </w:rPr>
            </w:pPr>
            <w:r w:rsidRPr="00E81D27">
              <w:rPr>
                <w:b/>
                <w:sz w:val="28"/>
                <w:szCs w:val="28"/>
              </w:rPr>
              <w:t>В.А.Бадмаев</w:t>
            </w:r>
          </w:p>
        </w:tc>
      </w:tr>
    </w:tbl>
    <w:p w:rsidR="000226C3" w:rsidRDefault="000226C3" w:rsidP="00301CB4">
      <w:pPr>
        <w:jc w:val="both"/>
        <w:rPr>
          <w:b/>
          <w:sz w:val="26"/>
          <w:szCs w:val="26"/>
        </w:rPr>
      </w:pPr>
    </w:p>
    <w:p w:rsidR="000226C3" w:rsidRPr="000226C3" w:rsidRDefault="000226C3" w:rsidP="000226C3">
      <w:pPr>
        <w:rPr>
          <w:sz w:val="26"/>
          <w:szCs w:val="26"/>
        </w:rPr>
      </w:pPr>
    </w:p>
    <w:p w:rsidR="000226C3" w:rsidRPr="000226C3" w:rsidRDefault="000226C3" w:rsidP="000226C3">
      <w:pPr>
        <w:rPr>
          <w:sz w:val="26"/>
          <w:szCs w:val="26"/>
        </w:rPr>
      </w:pPr>
    </w:p>
    <w:p w:rsidR="000226C3" w:rsidRPr="000226C3" w:rsidRDefault="000226C3" w:rsidP="000226C3">
      <w:pPr>
        <w:rPr>
          <w:sz w:val="26"/>
          <w:szCs w:val="26"/>
        </w:rPr>
      </w:pPr>
    </w:p>
    <w:p w:rsidR="000226C3" w:rsidRPr="000226C3" w:rsidRDefault="000226C3" w:rsidP="000226C3">
      <w:pPr>
        <w:rPr>
          <w:sz w:val="26"/>
          <w:szCs w:val="26"/>
        </w:rPr>
      </w:pPr>
    </w:p>
    <w:p w:rsidR="000226C3" w:rsidRPr="000226C3" w:rsidRDefault="000226C3" w:rsidP="000226C3">
      <w:pPr>
        <w:rPr>
          <w:sz w:val="26"/>
          <w:szCs w:val="26"/>
        </w:rPr>
      </w:pPr>
    </w:p>
    <w:p w:rsidR="000226C3" w:rsidRPr="000226C3" w:rsidRDefault="000226C3" w:rsidP="000226C3">
      <w:pPr>
        <w:rPr>
          <w:sz w:val="26"/>
          <w:szCs w:val="26"/>
        </w:rPr>
      </w:pPr>
    </w:p>
    <w:p w:rsidR="000226C3" w:rsidRPr="000226C3" w:rsidRDefault="000226C3" w:rsidP="000226C3">
      <w:pPr>
        <w:rPr>
          <w:sz w:val="26"/>
          <w:szCs w:val="26"/>
        </w:rPr>
      </w:pPr>
    </w:p>
    <w:p w:rsidR="000226C3" w:rsidRPr="000226C3" w:rsidRDefault="000226C3" w:rsidP="000226C3">
      <w:pPr>
        <w:rPr>
          <w:sz w:val="26"/>
          <w:szCs w:val="26"/>
        </w:rPr>
      </w:pPr>
    </w:p>
    <w:p w:rsidR="000226C3" w:rsidRPr="000226C3" w:rsidRDefault="000226C3" w:rsidP="000226C3">
      <w:pPr>
        <w:rPr>
          <w:sz w:val="26"/>
          <w:szCs w:val="26"/>
        </w:rPr>
      </w:pPr>
    </w:p>
    <w:p w:rsidR="000226C3" w:rsidRDefault="000226C3" w:rsidP="000226C3">
      <w:pPr>
        <w:tabs>
          <w:tab w:val="left" w:pos="793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226C3" w:rsidRDefault="000226C3" w:rsidP="000226C3">
      <w:pPr>
        <w:tabs>
          <w:tab w:val="left" w:pos="7932"/>
        </w:tabs>
        <w:rPr>
          <w:sz w:val="26"/>
          <w:szCs w:val="26"/>
        </w:rPr>
      </w:pPr>
    </w:p>
    <w:p w:rsidR="000226C3" w:rsidRDefault="000226C3" w:rsidP="000226C3">
      <w:pPr>
        <w:tabs>
          <w:tab w:val="left" w:pos="7932"/>
        </w:tabs>
        <w:rPr>
          <w:sz w:val="26"/>
          <w:szCs w:val="26"/>
        </w:rPr>
      </w:pPr>
    </w:p>
    <w:p w:rsidR="000226C3" w:rsidRDefault="000226C3" w:rsidP="000226C3">
      <w:pPr>
        <w:tabs>
          <w:tab w:val="left" w:pos="7932"/>
        </w:tabs>
        <w:rPr>
          <w:sz w:val="26"/>
          <w:szCs w:val="26"/>
        </w:rPr>
      </w:pPr>
    </w:p>
    <w:p w:rsidR="000226C3" w:rsidRDefault="000226C3" w:rsidP="000226C3">
      <w:pPr>
        <w:tabs>
          <w:tab w:val="left" w:pos="7932"/>
        </w:tabs>
        <w:rPr>
          <w:sz w:val="26"/>
          <w:szCs w:val="26"/>
        </w:rPr>
      </w:pPr>
    </w:p>
    <w:p w:rsidR="000226C3" w:rsidRDefault="000226C3" w:rsidP="000226C3">
      <w:pPr>
        <w:tabs>
          <w:tab w:val="left" w:pos="7932"/>
        </w:tabs>
        <w:rPr>
          <w:sz w:val="26"/>
          <w:szCs w:val="26"/>
        </w:rPr>
      </w:pPr>
    </w:p>
    <w:p w:rsidR="000226C3" w:rsidRPr="009C35DA" w:rsidRDefault="000226C3" w:rsidP="000226C3">
      <w:pPr>
        <w:pStyle w:val="ConsPlusNormal"/>
        <w:spacing w:line="276" w:lineRule="auto"/>
        <w:ind w:left="5245"/>
        <w:jc w:val="both"/>
        <w:outlineLvl w:val="0"/>
        <w:rPr>
          <w:sz w:val="28"/>
          <w:szCs w:val="28"/>
        </w:rPr>
      </w:pPr>
      <w:r w:rsidRPr="009C35DA">
        <w:rPr>
          <w:sz w:val="28"/>
          <w:szCs w:val="28"/>
        </w:rPr>
        <w:lastRenderedPageBreak/>
        <w:t>Приложение</w:t>
      </w:r>
    </w:p>
    <w:p w:rsidR="000226C3" w:rsidRPr="009C35DA" w:rsidRDefault="000226C3" w:rsidP="000226C3">
      <w:pPr>
        <w:pStyle w:val="ConsPlusNormal"/>
        <w:spacing w:line="276" w:lineRule="auto"/>
        <w:ind w:left="5245"/>
        <w:jc w:val="both"/>
        <w:rPr>
          <w:sz w:val="28"/>
          <w:szCs w:val="28"/>
        </w:rPr>
      </w:pPr>
      <w:r w:rsidRPr="009C35DA">
        <w:rPr>
          <w:sz w:val="28"/>
          <w:szCs w:val="28"/>
        </w:rPr>
        <w:t>к постановлению администрации</w:t>
      </w:r>
    </w:p>
    <w:p w:rsidR="000226C3" w:rsidRPr="009C35DA" w:rsidRDefault="000226C3" w:rsidP="000226C3">
      <w:pPr>
        <w:pStyle w:val="ConsPlusNormal"/>
        <w:spacing w:line="276" w:lineRule="auto"/>
        <w:ind w:left="5245"/>
        <w:jc w:val="both"/>
        <w:rPr>
          <w:sz w:val="28"/>
          <w:szCs w:val="28"/>
        </w:rPr>
      </w:pPr>
      <w:proofErr w:type="spellStart"/>
      <w:r w:rsidRPr="009C35DA">
        <w:rPr>
          <w:sz w:val="28"/>
          <w:szCs w:val="28"/>
        </w:rPr>
        <w:t>Ики-Бурульского</w:t>
      </w:r>
      <w:proofErr w:type="spellEnd"/>
      <w:r w:rsidRPr="009C35D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C35DA">
        <w:rPr>
          <w:sz w:val="28"/>
          <w:szCs w:val="28"/>
        </w:rPr>
        <w:t>МО РК</w:t>
      </w:r>
    </w:p>
    <w:p w:rsidR="000226C3" w:rsidRPr="00545B85" w:rsidRDefault="000226C3" w:rsidP="000226C3">
      <w:pPr>
        <w:pStyle w:val="ConsPlusNormal"/>
        <w:spacing w:line="276" w:lineRule="auto"/>
        <w:ind w:left="5245"/>
        <w:jc w:val="both"/>
        <w:rPr>
          <w:sz w:val="28"/>
          <w:szCs w:val="28"/>
        </w:rPr>
      </w:pPr>
      <w:r w:rsidRPr="009C35DA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9C35D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C35D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C35DA">
        <w:rPr>
          <w:sz w:val="28"/>
          <w:szCs w:val="28"/>
        </w:rPr>
        <w:t xml:space="preserve"> г. № </w:t>
      </w:r>
      <w:r>
        <w:rPr>
          <w:sz w:val="28"/>
          <w:szCs w:val="28"/>
        </w:rPr>
        <w:t>25</w:t>
      </w:r>
    </w:p>
    <w:p w:rsidR="000226C3" w:rsidRPr="00545B85" w:rsidRDefault="000226C3" w:rsidP="000226C3">
      <w:pPr>
        <w:pStyle w:val="ConsPlusNormal"/>
        <w:jc w:val="right"/>
        <w:rPr>
          <w:sz w:val="28"/>
          <w:szCs w:val="28"/>
        </w:rPr>
      </w:pPr>
    </w:p>
    <w:p w:rsidR="000226C3" w:rsidRPr="00545B85" w:rsidRDefault="000226C3" w:rsidP="000226C3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 w:rsidRPr="00545B8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545B85">
        <w:rPr>
          <w:sz w:val="28"/>
          <w:szCs w:val="28"/>
        </w:rPr>
        <w:t>И МЕТОДИКА ОЦЕНКИ ЭФФЕКТИВНОСТИ УСТАНОВЛЕННЫХ (ПЛАНИРУЕМЫХ К УСТАНОВЛЕНИЮ) НАЛОГОВЫХ ЛЬГОТ</w:t>
      </w:r>
      <w:r>
        <w:rPr>
          <w:sz w:val="28"/>
          <w:szCs w:val="28"/>
        </w:rPr>
        <w:t xml:space="preserve"> </w:t>
      </w:r>
      <w:r w:rsidRPr="00545B85">
        <w:rPr>
          <w:sz w:val="28"/>
          <w:szCs w:val="28"/>
        </w:rPr>
        <w:t>ПО МЕСТНЫМ НАЛОГАМ</w:t>
      </w:r>
    </w:p>
    <w:p w:rsidR="000226C3" w:rsidRPr="000171AD" w:rsidRDefault="000226C3" w:rsidP="000226C3">
      <w:pPr>
        <w:pStyle w:val="ConsPlusNormal"/>
        <w:jc w:val="both"/>
        <w:rPr>
          <w:sz w:val="16"/>
          <w:szCs w:val="16"/>
        </w:rPr>
      </w:pPr>
    </w:p>
    <w:p w:rsidR="000226C3" w:rsidRPr="00545B85" w:rsidRDefault="000226C3" w:rsidP="000226C3">
      <w:pPr>
        <w:pStyle w:val="ConsPlusTitle"/>
        <w:jc w:val="center"/>
        <w:outlineLvl w:val="1"/>
        <w:rPr>
          <w:sz w:val="28"/>
          <w:szCs w:val="28"/>
        </w:rPr>
      </w:pPr>
      <w:r w:rsidRPr="00545B85">
        <w:rPr>
          <w:sz w:val="28"/>
          <w:szCs w:val="28"/>
        </w:rPr>
        <w:t>1. Общие положения</w:t>
      </w:r>
    </w:p>
    <w:p w:rsidR="000226C3" w:rsidRPr="000171AD" w:rsidRDefault="000226C3" w:rsidP="000226C3">
      <w:pPr>
        <w:pStyle w:val="ConsPlusNormal"/>
        <w:jc w:val="both"/>
        <w:rPr>
          <w:sz w:val="16"/>
          <w:szCs w:val="16"/>
        </w:rPr>
      </w:pPr>
    </w:p>
    <w:p w:rsidR="000226C3" w:rsidRPr="00545B85" w:rsidRDefault="000226C3" w:rsidP="000226C3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и Методика оценки эффективности установленных (планируемых к установлению) налоговых льгот по местным налогам (далее – Порядок) </w:t>
      </w:r>
      <w:r w:rsidRPr="00545B85">
        <w:rPr>
          <w:sz w:val="28"/>
          <w:szCs w:val="28"/>
        </w:rPr>
        <w:t xml:space="preserve">устанавливает правила проведения оценки эффективности предоставленных (планируемых к </w:t>
      </w:r>
      <w:r>
        <w:rPr>
          <w:sz w:val="28"/>
          <w:szCs w:val="28"/>
        </w:rPr>
        <w:t>установлению</w:t>
      </w:r>
      <w:r w:rsidRPr="00545B85">
        <w:rPr>
          <w:sz w:val="28"/>
          <w:szCs w:val="28"/>
        </w:rPr>
        <w:t>) налоговых льгот отдельным категориям налогоплательщиков по местным налогам, последовательность действий при проведении оценки, а также требования к результатам указанной оценки.</w:t>
      </w:r>
    </w:p>
    <w:p w:rsidR="000226C3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Порядок распространяется на налоговые льготы, предоставленные</w:t>
      </w:r>
      <w:r>
        <w:rPr>
          <w:sz w:val="28"/>
          <w:szCs w:val="28"/>
        </w:rPr>
        <w:t xml:space="preserve"> (планируемые к установлению)</w:t>
      </w:r>
      <w:r w:rsidRPr="00545B85">
        <w:rPr>
          <w:sz w:val="28"/>
          <w:szCs w:val="28"/>
        </w:rPr>
        <w:t xml:space="preserve"> решениями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Ики-Бурульского</w:t>
      </w:r>
      <w:proofErr w:type="spellEnd"/>
      <w:r w:rsidRPr="00545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муниципального образования </w:t>
      </w:r>
      <w:r w:rsidRPr="00545B85">
        <w:rPr>
          <w:sz w:val="28"/>
          <w:szCs w:val="28"/>
        </w:rPr>
        <w:t>по местным налогам.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Оценка эффективности льгот по местным налогам проводится в целях анализа результативности предоставленных льгот и направлена на обеспечение оптимального выбора объектов для предоставления налоговых льгот с целью: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разработки предложений по совершенствованию мер поддержки отдельных категорий налогоплательщиков в форме установления налоговых льгот;</w:t>
      </w:r>
    </w:p>
    <w:p w:rsidR="000226C3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оптимизации перечня налоговых льгот и своевременного принятия мер по продлению срока действия ранее установленных налоговых льгот или отмене неэффективных налоговых льгот;</w:t>
      </w:r>
    </w:p>
    <w:p w:rsidR="000226C3" w:rsidRPr="000171AD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проведения анализа результативности использования налоговых льгот</w:t>
      </w:r>
      <w:r w:rsidRPr="000171AD">
        <w:rPr>
          <w:sz w:val="28"/>
          <w:szCs w:val="28"/>
        </w:rPr>
        <w:t>;</w:t>
      </w:r>
    </w:p>
    <w:p w:rsidR="000226C3" w:rsidRPr="00BD1110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BD1110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Pr="00BD1110">
        <w:rPr>
          <w:sz w:val="28"/>
          <w:szCs w:val="28"/>
        </w:rPr>
        <w:t xml:space="preserve"> неэффективных льгот по местным налогам и пре</w:t>
      </w:r>
      <w:r>
        <w:rPr>
          <w:sz w:val="28"/>
          <w:szCs w:val="28"/>
        </w:rPr>
        <w:t>дотвращения</w:t>
      </w:r>
      <w:r w:rsidRPr="00BD1110">
        <w:rPr>
          <w:sz w:val="28"/>
          <w:szCs w:val="28"/>
        </w:rPr>
        <w:t xml:space="preserve"> предоставления неэффективных льгот по местным налогам;</w:t>
      </w:r>
    </w:p>
    <w:p w:rsidR="000226C3" w:rsidRPr="00BD1110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bookmarkStart w:id="1" w:name="P48"/>
      <w:bookmarkEnd w:id="1"/>
      <w:r>
        <w:rPr>
          <w:sz w:val="28"/>
          <w:szCs w:val="28"/>
        </w:rPr>
        <w:t>устранения</w:t>
      </w:r>
      <w:r w:rsidRPr="00BD1110">
        <w:rPr>
          <w:sz w:val="28"/>
          <w:szCs w:val="28"/>
        </w:rPr>
        <w:t xml:space="preserve"> (уменьшени</w:t>
      </w:r>
      <w:r>
        <w:rPr>
          <w:sz w:val="28"/>
          <w:szCs w:val="28"/>
        </w:rPr>
        <w:t>я</w:t>
      </w:r>
      <w:r w:rsidRPr="00BD1110">
        <w:rPr>
          <w:sz w:val="28"/>
          <w:szCs w:val="28"/>
        </w:rPr>
        <w:t>) встречных</w:t>
      </w:r>
      <w:r>
        <w:rPr>
          <w:sz w:val="28"/>
          <w:szCs w:val="28"/>
        </w:rPr>
        <w:t xml:space="preserve"> финансовых потоков, оптимизации</w:t>
      </w:r>
      <w:r w:rsidRPr="00BD1110">
        <w:rPr>
          <w:sz w:val="28"/>
          <w:szCs w:val="28"/>
        </w:rPr>
        <w:t xml:space="preserve"> бюджетных расходов.</w:t>
      </w:r>
    </w:p>
    <w:p w:rsidR="000226C3" w:rsidRPr="002F217B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092667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92667">
        <w:rPr>
          <w:sz w:val="28"/>
          <w:szCs w:val="28"/>
        </w:rPr>
        <w:t>Оценка эффективности налоговых льгот не осуществляется в</w:t>
      </w:r>
      <w:r w:rsidRPr="002F217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Pr="000171AD">
        <w:rPr>
          <w:sz w:val="28"/>
          <w:szCs w:val="28"/>
        </w:rPr>
        <w:t xml:space="preserve"> </w:t>
      </w:r>
      <w:r w:rsidRPr="002F217B">
        <w:rPr>
          <w:sz w:val="28"/>
          <w:szCs w:val="28"/>
        </w:rPr>
        <w:t>некоммерческих объединений граждан;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71A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Налоговые льготы устанавливаются с соблюдением следующих </w:t>
      </w:r>
      <w:r w:rsidRPr="00545B85">
        <w:rPr>
          <w:sz w:val="28"/>
          <w:szCs w:val="28"/>
        </w:rPr>
        <w:lastRenderedPageBreak/>
        <w:t>принципов:</w:t>
      </w:r>
    </w:p>
    <w:p w:rsidR="000226C3" w:rsidRPr="001C73A4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1C73A4">
        <w:rPr>
          <w:sz w:val="28"/>
          <w:szCs w:val="28"/>
        </w:rPr>
        <w:t xml:space="preserve">налоговые льготы устанавливаются в пределах полномочий </w:t>
      </w:r>
      <w:r>
        <w:rPr>
          <w:sz w:val="28"/>
          <w:szCs w:val="28"/>
        </w:rPr>
        <w:t>органов местного самоуправления</w:t>
      </w:r>
      <w:r w:rsidRPr="001C73A4">
        <w:rPr>
          <w:sz w:val="28"/>
          <w:szCs w:val="28"/>
        </w:rPr>
        <w:t>, установленных федеральным законодательством;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1C73A4">
        <w:rPr>
          <w:sz w:val="28"/>
          <w:szCs w:val="28"/>
        </w:rPr>
        <w:t xml:space="preserve">налоговые льготы устанавливаются в порядке и на условиях, определяемых Налоговым </w:t>
      </w:r>
      <w:hyperlink r:id="rId8" w:history="1">
        <w:r w:rsidRPr="001C73A4">
          <w:rPr>
            <w:sz w:val="28"/>
            <w:szCs w:val="28"/>
          </w:rPr>
          <w:t>кодексом</w:t>
        </w:r>
      </w:hyperlink>
      <w:r w:rsidRPr="001C73A4">
        <w:rPr>
          <w:sz w:val="28"/>
          <w:szCs w:val="28"/>
        </w:rPr>
        <w:t xml:space="preserve"> Российской Федерации</w:t>
      </w:r>
      <w:r w:rsidRPr="00545B85">
        <w:rPr>
          <w:sz w:val="28"/>
          <w:szCs w:val="28"/>
        </w:rPr>
        <w:t>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71AD">
        <w:rPr>
          <w:sz w:val="28"/>
          <w:szCs w:val="28"/>
        </w:rPr>
        <w:t>6</w:t>
      </w:r>
      <w:r w:rsidRPr="00545B8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В качестве источника информации для оценки эффективности налоговых льгот используются: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информация, предоставленная налоговым органом;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иные виды информации, включая показатели статистики и данные, предоставленные получателями налоговых льгот.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1.</w:t>
      </w:r>
      <w:r w:rsidRPr="000171AD">
        <w:rPr>
          <w:sz w:val="28"/>
          <w:szCs w:val="28"/>
        </w:rPr>
        <w:t>7</w:t>
      </w:r>
      <w:r w:rsidRPr="00545B8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Принципы оценки эффективности налоговых льгот: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1.</w:t>
      </w:r>
      <w:r w:rsidRPr="008E1E31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proofErr w:type="gramStart"/>
      <w:r w:rsidRPr="00545B85">
        <w:rPr>
          <w:sz w:val="28"/>
          <w:szCs w:val="28"/>
        </w:rPr>
        <w:t xml:space="preserve">Принцип самоокупаемости (дополнительные доходы от налоговой льготы (налогового расхода) должны окупать выпадающие доходы бюджета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</w:t>
      </w:r>
      <w:r w:rsidRPr="00545B85">
        <w:rPr>
          <w:sz w:val="28"/>
          <w:szCs w:val="28"/>
        </w:rPr>
        <w:t xml:space="preserve"> (далее - бюджет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545B85">
        <w:rPr>
          <w:sz w:val="28"/>
          <w:szCs w:val="28"/>
        </w:rPr>
        <w:t>);</w:t>
      </w:r>
      <w:proofErr w:type="gramEnd"/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1.</w:t>
      </w:r>
      <w:r w:rsidRPr="008E1E31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gramStart"/>
      <w:r w:rsidRPr="00545B85">
        <w:rPr>
          <w:sz w:val="28"/>
          <w:szCs w:val="28"/>
        </w:rPr>
        <w:t>Долговая устойчивость (эффективные налоговые льготы (налоговые расходы) не приводят к росту долговой наг</w:t>
      </w:r>
      <w:r>
        <w:rPr>
          <w:sz w:val="28"/>
          <w:szCs w:val="28"/>
        </w:rPr>
        <w:t xml:space="preserve">рузки бюджета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545B85">
        <w:rPr>
          <w:sz w:val="28"/>
          <w:szCs w:val="28"/>
        </w:rPr>
        <w:t>.</w:t>
      </w:r>
      <w:proofErr w:type="gramEnd"/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1.</w:t>
      </w:r>
      <w:r w:rsidRPr="000171A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Оценка эффективности налоговых льгот (налоговых расходов) осуществляется по критериям результативности и целесообразности.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904823">
        <w:rPr>
          <w:sz w:val="28"/>
          <w:szCs w:val="28"/>
        </w:rPr>
        <w:t xml:space="preserve">В целях соответствия критериям целесообразности налоговые льготы (налоговые расходы) должны соответствовать целям и задачам муниципальных программ </w:t>
      </w:r>
      <w:proofErr w:type="spellStart"/>
      <w:r w:rsidRPr="00904823">
        <w:rPr>
          <w:sz w:val="28"/>
          <w:szCs w:val="28"/>
        </w:rPr>
        <w:t>Ики</w:t>
      </w:r>
      <w:r w:rsidRPr="00904823">
        <w:rPr>
          <w:sz w:val="28"/>
          <w:szCs w:val="28"/>
        </w:rPr>
        <w:noBreakHyphen/>
        <w:t>Бурульского</w:t>
      </w:r>
      <w:proofErr w:type="spellEnd"/>
      <w:r w:rsidRPr="00904823">
        <w:rPr>
          <w:sz w:val="28"/>
          <w:szCs w:val="28"/>
        </w:rPr>
        <w:t xml:space="preserve"> районного муниципального образования (их структурных элементов) или иным целям социально-экономической политики (в отношении непрограммных налоговых расходов).</w:t>
      </w:r>
    </w:p>
    <w:p w:rsidR="000226C3" w:rsidRPr="00904823" w:rsidRDefault="000226C3" w:rsidP="000226C3">
      <w:pPr>
        <w:pStyle w:val="ConsPlusTitle"/>
        <w:jc w:val="center"/>
        <w:outlineLvl w:val="1"/>
        <w:rPr>
          <w:sz w:val="16"/>
          <w:szCs w:val="16"/>
        </w:rPr>
      </w:pPr>
    </w:p>
    <w:p w:rsidR="000226C3" w:rsidRPr="00545B85" w:rsidRDefault="000226C3" w:rsidP="000226C3">
      <w:pPr>
        <w:pStyle w:val="ConsPlusTitle"/>
        <w:jc w:val="center"/>
        <w:outlineLvl w:val="1"/>
        <w:rPr>
          <w:sz w:val="28"/>
          <w:szCs w:val="28"/>
        </w:rPr>
      </w:pPr>
      <w:r w:rsidRPr="00545B85">
        <w:rPr>
          <w:sz w:val="28"/>
          <w:szCs w:val="28"/>
        </w:rPr>
        <w:t>2. Объекты оценки эффективности налоговых льгот</w:t>
      </w:r>
    </w:p>
    <w:p w:rsidR="000226C3" w:rsidRPr="000171AD" w:rsidRDefault="000226C3" w:rsidP="000226C3">
      <w:pPr>
        <w:pStyle w:val="ConsPlusNormal"/>
        <w:jc w:val="both"/>
        <w:rPr>
          <w:sz w:val="16"/>
          <w:szCs w:val="16"/>
        </w:rPr>
      </w:pPr>
    </w:p>
    <w:p w:rsidR="000226C3" w:rsidRPr="00545B85" w:rsidRDefault="000226C3" w:rsidP="000226C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Объектом оценки является бюджетная, социальная эффективность от предоставления налоговых льгот: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Под бюджетной эффективностью понимается влияние налоговой льготы на формирование бюджета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545B85">
        <w:rPr>
          <w:sz w:val="28"/>
          <w:szCs w:val="28"/>
        </w:rPr>
        <w:t>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Под социальной эффективностью понимаются последствия налоговой льготы, выраженные через социальную значимость деятельности налогоплательщиков.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Оценка бюджетной и социальной эффективности налоговых льгот </w:t>
      </w:r>
      <w:r w:rsidRPr="00545B85">
        <w:rPr>
          <w:sz w:val="28"/>
          <w:szCs w:val="28"/>
        </w:rPr>
        <w:lastRenderedPageBreak/>
        <w:t>производится в отношении каждого вида предоставленных льгот и по каждой категории налогоплательщиков.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В отношении организаций, финансируемых из бюджетов бюджетной системы Российской Федерации, для принятия решения об эффективности применения налоговых льгот применяется оценка бюджетной и социальной эффективности.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Эффект от предоставленной налоговой льготы признается удовлетворительным в случае положительной оценки одного из объектов оценки.</w:t>
      </w:r>
    </w:p>
    <w:p w:rsidR="000226C3" w:rsidRPr="000171AD" w:rsidRDefault="000226C3" w:rsidP="000226C3">
      <w:pPr>
        <w:pStyle w:val="ConsPlusNormal"/>
        <w:spacing w:line="276" w:lineRule="auto"/>
        <w:jc w:val="both"/>
        <w:rPr>
          <w:sz w:val="16"/>
          <w:szCs w:val="16"/>
        </w:rPr>
      </w:pPr>
    </w:p>
    <w:p w:rsidR="000226C3" w:rsidRPr="00545B85" w:rsidRDefault="000226C3" w:rsidP="000226C3">
      <w:pPr>
        <w:pStyle w:val="ConsPlusTitle"/>
        <w:jc w:val="center"/>
        <w:outlineLvl w:val="1"/>
        <w:rPr>
          <w:sz w:val="28"/>
          <w:szCs w:val="28"/>
        </w:rPr>
      </w:pPr>
      <w:r w:rsidRPr="00545B85">
        <w:rPr>
          <w:sz w:val="28"/>
          <w:szCs w:val="28"/>
        </w:rPr>
        <w:t>3. Организация проведения оценки эффективности</w:t>
      </w:r>
    </w:p>
    <w:p w:rsidR="000226C3" w:rsidRPr="00545B85" w:rsidRDefault="000226C3" w:rsidP="000226C3">
      <w:pPr>
        <w:pStyle w:val="ConsPlusTitle"/>
        <w:jc w:val="center"/>
        <w:rPr>
          <w:sz w:val="28"/>
          <w:szCs w:val="28"/>
        </w:rPr>
      </w:pPr>
      <w:r w:rsidRPr="00545B85">
        <w:rPr>
          <w:sz w:val="28"/>
          <w:szCs w:val="28"/>
        </w:rPr>
        <w:t>налоговых льгот</w:t>
      </w:r>
    </w:p>
    <w:p w:rsidR="000226C3" w:rsidRPr="000171AD" w:rsidRDefault="000226C3" w:rsidP="000226C3">
      <w:pPr>
        <w:pStyle w:val="ConsPlusNormal"/>
        <w:jc w:val="both"/>
        <w:rPr>
          <w:sz w:val="16"/>
          <w:szCs w:val="16"/>
        </w:rPr>
      </w:pPr>
    </w:p>
    <w:p w:rsidR="000226C3" w:rsidRPr="00545B85" w:rsidRDefault="000226C3" w:rsidP="000226C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Оценка эффективности установленных налоговых льгот ежегодно проводится </w:t>
      </w:r>
      <w:r>
        <w:rPr>
          <w:sz w:val="28"/>
          <w:szCs w:val="28"/>
        </w:rPr>
        <w:t>администрацией</w:t>
      </w:r>
      <w:r w:rsidRPr="00545B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</w:t>
      </w:r>
      <w:r w:rsidRPr="00545B85">
        <w:rPr>
          <w:sz w:val="28"/>
          <w:szCs w:val="28"/>
        </w:rPr>
        <w:t>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Работа по оценке эффективности налоговых льгот проводится в четыре этапа: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На первом этапе производятся инвентаризация и составление реестра предоставленных налоговых льгот.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На втором этапе производится оценка недополученных доходов бюджета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 </w:t>
      </w:r>
      <w:r w:rsidRPr="00545B85">
        <w:rPr>
          <w:sz w:val="28"/>
          <w:szCs w:val="28"/>
        </w:rPr>
        <w:t>по предоставленным налоговым льготам.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На третьем этапе определяется бюджетная, социальная эффективность по каждому виду предоставленных налоговых льгот.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На четвертом этапе проводится анализ полученных результатов, признание эффекта от применения налоговой льготы удовлетворительным (достаточным) или неудовлетворительным (низким), разрабатываются предложения по сохранению, корректировке или отмене налоговых льгот по местным налогам.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Результаты оценки эффективности установленных льгот по местным налогам за отчетный год в форме аналитической записки (заключ</w:t>
      </w:r>
      <w:r>
        <w:rPr>
          <w:sz w:val="28"/>
          <w:szCs w:val="28"/>
        </w:rPr>
        <w:t>ения) утверждаются г</w:t>
      </w:r>
      <w:r w:rsidRPr="00545B85">
        <w:rPr>
          <w:sz w:val="28"/>
          <w:szCs w:val="28"/>
        </w:rPr>
        <w:t>лав</w:t>
      </w:r>
      <w:r>
        <w:rPr>
          <w:sz w:val="28"/>
          <w:szCs w:val="28"/>
        </w:rPr>
        <w:t xml:space="preserve">ой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</w:t>
      </w:r>
      <w:r w:rsidRPr="00545B85">
        <w:rPr>
          <w:sz w:val="28"/>
          <w:szCs w:val="28"/>
        </w:rPr>
        <w:t xml:space="preserve"> с предложениями по сохранению, корректировке или отмене налоговых льгот по местным налогам в зависимости от результатов оценки их эффективности.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Определение суммы налоговых льгот и недополученных доходов бюджета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545B85">
        <w:rPr>
          <w:sz w:val="28"/>
          <w:szCs w:val="28"/>
        </w:rPr>
        <w:t xml:space="preserve"> осуществляется на основании данных: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5B85">
        <w:rPr>
          <w:sz w:val="28"/>
          <w:szCs w:val="28"/>
        </w:rPr>
        <w:t xml:space="preserve">отчета формы 5-МН "Отчет о налоговой базе и структуре начислений по </w:t>
      </w:r>
      <w:r w:rsidRPr="00545B85">
        <w:rPr>
          <w:sz w:val="28"/>
          <w:szCs w:val="28"/>
        </w:rPr>
        <w:lastRenderedPageBreak/>
        <w:t xml:space="preserve">местным налогам" и сведений о количестве плательщиков, использующих льготы, налоговой базе, сумме начисленных и уплаченных налогов в разрезе льготных категорий налогоплательщиков, установленных </w:t>
      </w: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</w:t>
      </w:r>
      <w:r w:rsidRPr="00545B85">
        <w:rPr>
          <w:sz w:val="28"/>
          <w:szCs w:val="28"/>
        </w:rPr>
        <w:t>, пр</w:t>
      </w:r>
      <w:r>
        <w:rPr>
          <w:sz w:val="28"/>
          <w:szCs w:val="28"/>
        </w:rPr>
        <w:t>едоставленных м</w:t>
      </w:r>
      <w:r w:rsidRPr="00FA5F33">
        <w:rPr>
          <w:sz w:val="28"/>
          <w:szCs w:val="28"/>
        </w:rPr>
        <w:t>ежрайонн</w:t>
      </w:r>
      <w:r>
        <w:rPr>
          <w:sz w:val="28"/>
          <w:szCs w:val="28"/>
        </w:rPr>
        <w:t>ой</w:t>
      </w:r>
      <w:r w:rsidRPr="00FA5F33">
        <w:rPr>
          <w:sz w:val="28"/>
          <w:szCs w:val="28"/>
        </w:rPr>
        <w:t xml:space="preserve"> ИФНС России №</w:t>
      </w:r>
      <w:r>
        <w:rPr>
          <w:sz w:val="28"/>
          <w:szCs w:val="28"/>
        </w:rPr>
        <w:t xml:space="preserve"> </w:t>
      </w:r>
      <w:r w:rsidRPr="00FA5F33">
        <w:rPr>
          <w:sz w:val="28"/>
          <w:szCs w:val="28"/>
        </w:rPr>
        <w:t>3 по Республике Калмыкия</w:t>
      </w:r>
      <w:r w:rsidRPr="00545B85">
        <w:rPr>
          <w:sz w:val="28"/>
          <w:szCs w:val="28"/>
        </w:rPr>
        <w:t>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сведений, полученных от налогоплательщиков, которые получили или претендуют на получение налоговой льготы;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иных видов информации, необходимых для проведения оценки эффективности налоговых льгот, запрашиваемых у получателей налоговых льгот.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Оценка эффективности налоговых льгот за отчетный финансовый год, проводится ежегодно до 1 </w:t>
      </w:r>
      <w:r>
        <w:rPr>
          <w:sz w:val="28"/>
          <w:szCs w:val="28"/>
        </w:rPr>
        <w:t>июля</w:t>
      </w:r>
      <w:r w:rsidRPr="00545B85">
        <w:rPr>
          <w:sz w:val="28"/>
          <w:szCs w:val="28"/>
        </w:rPr>
        <w:t xml:space="preserve"> года, следующего за отчетным годом.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В отношении налоговых льгот, планируемых к установлению, инициатором, внесшим предложение об установлении новых налоговых льгот по местным налогам, проводится оценка экономической и социальной эффективности.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B40E05">
        <w:rPr>
          <w:sz w:val="28"/>
          <w:szCs w:val="28"/>
        </w:rPr>
        <w:t xml:space="preserve">Предложения о предоставлении налоговых льгот принимаются администрацией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</w:t>
      </w:r>
      <w:r w:rsidRPr="00B40E05">
        <w:rPr>
          <w:sz w:val="28"/>
          <w:szCs w:val="28"/>
        </w:rPr>
        <w:t xml:space="preserve"> от инициаторов введения налоговых льгот до 1 </w:t>
      </w:r>
      <w:r>
        <w:rPr>
          <w:sz w:val="28"/>
          <w:szCs w:val="28"/>
        </w:rPr>
        <w:t>июля</w:t>
      </w:r>
      <w:r w:rsidRPr="00B40E05">
        <w:rPr>
          <w:sz w:val="28"/>
          <w:szCs w:val="28"/>
        </w:rPr>
        <w:t xml:space="preserve"> года, предшествующего году начала действия налоговой льготы.</w:t>
      </w:r>
    </w:p>
    <w:p w:rsidR="000226C3" w:rsidRPr="000171AD" w:rsidRDefault="000226C3" w:rsidP="000226C3">
      <w:pPr>
        <w:pStyle w:val="ConsPlusNormal"/>
        <w:spacing w:line="276" w:lineRule="auto"/>
        <w:jc w:val="both"/>
        <w:rPr>
          <w:sz w:val="16"/>
          <w:szCs w:val="16"/>
        </w:rPr>
      </w:pPr>
    </w:p>
    <w:p w:rsidR="000226C3" w:rsidRPr="00545B85" w:rsidRDefault="000226C3" w:rsidP="000226C3">
      <w:pPr>
        <w:pStyle w:val="ConsPlusTitle"/>
        <w:jc w:val="center"/>
        <w:outlineLvl w:val="1"/>
        <w:rPr>
          <w:sz w:val="28"/>
          <w:szCs w:val="28"/>
        </w:rPr>
      </w:pPr>
      <w:r w:rsidRPr="00545B85">
        <w:rPr>
          <w:sz w:val="28"/>
          <w:szCs w:val="28"/>
        </w:rPr>
        <w:t>4. Показатели и методика оценки бюджетной</w:t>
      </w:r>
    </w:p>
    <w:p w:rsidR="000226C3" w:rsidRPr="00545B85" w:rsidRDefault="000226C3" w:rsidP="000226C3">
      <w:pPr>
        <w:pStyle w:val="ConsPlusTitle"/>
        <w:jc w:val="center"/>
        <w:rPr>
          <w:sz w:val="28"/>
          <w:szCs w:val="28"/>
        </w:rPr>
      </w:pPr>
      <w:r w:rsidRPr="00545B85">
        <w:rPr>
          <w:sz w:val="28"/>
          <w:szCs w:val="28"/>
        </w:rPr>
        <w:t>эффективности налоговых льгот</w:t>
      </w:r>
    </w:p>
    <w:p w:rsidR="000226C3" w:rsidRPr="000171AD" w:rsidRDefault="000226C3" w:rsidP="000226C3">
      <w:pPr>
        <w:pStyle w:val="ConsPlusNormal"/>
        <w:jc w:val="both"/>
        <w:rPr>
          <w:sz w:val="16"/>
          <w:szCs w:val="16"/>
        </w:rPr>
      </w:pPr>
    </w:p>
    <w:p w:rsidR="000226C3" w:rsidRPr="00465FEB" w:rsidRDefault="000226C3" w:rsidP="000226C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65FEB"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465FEB">
        <w:rPr>
          <w:sz w:val="28"/>
          <w:szCs w:val="28"/>
        </w:rPr>
        <w:t xml:space="preserve">Критерием бюджетной эффективности налоговых льгот для организаций и физических лиц, являющихся индивидуальными предпринимателями, является коэффициент бюджетной эффективности </w:t>
      </w:r>
      <w:proofErr w:type="spellStart"/>
      <w:r w:rsidRPr="00465FEB">
        <w:rPr>
          <w:sz w:val="28"/>
          <w:szCs w:val="28"/>
        </w:rPr>
        <w:t>Кб</w:t>
      </w:r>
      <w:proofErr w:type="gramStart"/>
      <w:r w:rsidRPr="00465FEB">
        <w:rPr>
          <w:sz w:val="28"/>
          <w:szCs w:val="28"/>
        </w:rPr>
        <w:t>.э</w:t>
      </w:r>
      <w:proofErr w:type="spellEnd"/>
      <w:proofErr w:type="gramEnd"/>
      <w:r w:rsidRPr="00465FEB">
        <w:rPr>
          <w:sz w:val="28"/>
          <w:szCs w:val="28"/>
        </w:rPr>
        <w:t xml:space="preserve">., который характеризует отношение изменений фактических (планируемых) суммарных поступлений в бюджет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465FEB">
        <w:rPr>
          <w:sz w:val="28"/>
          <w:szCs w:val="28"/>
        </w:rPr>
        <w:t xml:space="preserve"> от данной категории налогоплательщиков в анализируемом периоде по сравнению с предшествующим периодом, к выпадающим доходам бюджета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465FEB">
        <w:rPr>
          <w:sz w:val="28"/>
          <w:szCs w:val="28"/>
        </w:rPr>
        <w:t xml:space="preserve"> по данной категории налогоплательщиков в анализируемом налоговом периоде:</w:t>
      </w:r>
    </w:p>
    <w:p w:rsidR="000226C3" w:rsidRPr="00465FEB" w:rsidRDefault="000226C3" w:rsidP="000226C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0226C3" w:rsidRPr="00465FEB" w:rsidRDefault="000226C3" w:rsidP="000226C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465FEB">
        <w:rPr>
          <w:sz w:val="28"/>
          <w:szCs w:val="28"/>
        </w:rPr>
        <w:t>Кб</w:t>
      </w:r>
      <w:proofErr w:type="gramStart"/>
      <w:r w:rsidRPr="00465FEB">
        <w:rPr>
          <w:sz w:val="28"/>
          <w:szCs w:val="28"/>
        </w:rPr>
        <w:t>.э</w:t>
      </w:r>
      <w:proofErr w:type="spellEnd"/>
      <w:proofErr w:type="gramEnd"/>
      <w:r w:rsidRPr="00465FEB">
        <w:rPr>
          <w:sz w:val="28"/>
          <w:szCs w:val="28"/>
        </w:rPr>
        <w:t xml:space="preserve">. = </w:t>
      </w:r>
      <w:r w:rsidRPr="006B342C">
        <w:rPr>
          <w:sz w:val="28"/>
          <w:szCs w:val="28"/>
        </w:rPr>
        <w:t>(</w:t>
      </w:r>
      <w:proofErr w:type="spellStart"/>
      <w:r w:rsidRPr="006B342C">
        <w:rPr>
          <w:sz w:val="28"/>
          <w:szCs w:val="28"/>
        </w:rPr>
        <w:t>Н</w:t>
      </w:r>
      <w:r w:rsidRPr="006B342C">
        <w:rPr>
          <w:sz w:val="28"/>
          <w:szCs w:val="28"/>
          <w:vertAlign w:val="subscript"/>
        </w:rPr>
        <w:t>t</w:t>
      </w:r>
      <w:proofErr w:type="spellEnd"/>
      <w:r w:rsidRPr="006B342C">
        <w:rPr>
          <w:sz w:val="28"/>
          <w:szCs w:val="28"/>
        </w:rPr>
        <w:t xml:space="preserve"> - Н</w:t>
      </w:r>
      <w:r w:rsidRPr="006B342C">
        <w:rPr>
          <w:sz w:val="28"/>
          <w:szCs w:val="28"/>
          <w:vertAlign w:val="subscript"/>
        </w:rPr>
        <w:t>t-1</w:t>
      </w:r>
      <w:r w:rsidRPr="006B342C">
        <w:rPr>
          <w:sz w:val="28"/>
          <w:szCs w:val="28"/>
        </w:rPr>
        <w:t xml:space="preserve">) / </w:t>
      </w:r>
      <w:proofErr w:type="spellStart"/>
      <w:r w:rsidRPr="006B342C">
        <w:rPr>
          <w:sz w:val="28"/>
          <w:szCs w:val="28"/>
        </w:rPr>
        <w:t>ВД</w:t>
      </w:r>
      <w:r w:rsidRPr="006B342C">
        <w:rPr>
          <w:sz w:val="28"/>
          <w:szCs w:val="28"/>
          <w:vertAlign w:val="subscript"/>
        </w:rPr>
        <w:t>t</w:t>
      </w:r>
      <w:proofErr w:type="spellEnd"/>
      <w:r w:rsidRPr="006B342C">
        <w:rPr>
          <w:sz w:val="28"/>
          <w:szCs w:val="28"/>
        </w:rPr>
        <w:t>, где</w:t>
      </w:r>
      <w:r w:rsidRPr="00465FEB">
        <w:rPr>
          <w:sz w:val="28"/>
          <w:szCs w:val="28"/>
        </w:rPr>
        <w:t>:</w:t>
      </w:r>
    </w:p>
    <w:p w:rsidR="000226C3" w:rsidRPr="00465FEB" w:rsidRDefault="000226C3" w:rsidP="000226C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0226C3" w:rsidRPr="00465FEB" w:rsidRDefault="000226C3" w:rsidP="000226C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465FEB">
        <w:rPr>
          <w:sz w:val="28"/>
          <w:szCs w:val="28"/>
        </w:rPr>
        <w:t>Н</w:t>
      </w:r>
      <w:proofErr w:type="gramStart"/>
      <w:r w:rsidRPr="00DE5147">
        <w:rPr>
          <w:sz w:val="28"/>
          <w:szCs w:val="28"/>
          <w:vertAlign w:val="subscript"/>
        </w:rPr>
        <w:t>t</w:t>
      </w:r>
      <w:proofErr w:type="spellEnd"/>
      <w:proofErr w:type="gramEnd"/>
      <w:r w:rsidRPr="00465FEB">
        <w:rPr>
          <w:sz w:val="28"/>
          <w:szCs w:val="28"/>
        </w:rPr>
        <w:t xml:space="preserve"> - суммарные поступления в бюджет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465FEB">
        <w:rPr>
          <w:sz w:val="28"/>
          <w:szCs w:val="28"/>
        </w:rPr>
        <w:t xml:space="preserve"> от данной категории налогоплательщиков в анализируемом периоде (году) t;</w:t>
      </w:r>
    </w:p>
    <w:p w:rsidR="000226C3" w:rsidRPr="00465FEB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65FEB">
        <w:rPr>
          <w:sz w:val="28"/>
          <w:szCs w:val="28"/>
        </w:rPr>
        <w:t>Н</w:t>
      </w:r>
      <w:r w:rsidRPr="00DE5147">
        <w:rPr>
          <w:sz w:val="28"/>
          <w:szCs w:val="28"/>
          <w:vertAlign w:val="subscript"/>
        </w:rPr>
        <w:t xml:space="preserve">t-1 </w:t>
      </w:r>
      <w:r w:rsidRPr="00465FEB">
        <w:rPr>
          <w:sz w:val="28"/>
          <w:szCs w:val="28"/>
        </w:rPr>
        <w:t xml:space="preserve">- суммарные поступления в бюджет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465FEB">
        <w:rPr>
          <w:sz w:val="28"/>
          <w:szCs w:val="28"/>
        </w:rPr>
        <w:t xml:space="preserve"> от данной категории налогоплательщиков в предыдущем периоде (году) t-1;</w:t>
      </w:r>
    </w:p>
    <w:p w:rsidR="000226C3" w:rsidRPr="00465FEB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spellStart"/>
      <w:r w:rsidRPr="00465FEB">
        <w:rPr>
          <w:sz w:val="28"/>
          <w:szCs w:val="28"/>
        </w:rPr>
        <w:lastRenderedPageBreak/>
        <w:t>ВД</w:t>
      </w:r>
      <w:proofErr w:type="gramStart"/>
      <w:r w:rsidRPr="00DE5147">
        <w:rPr>
          <w:sz w:val="28"/>
          <w:szCs w:val="28"/>
          <w:vertAlign w:val="subscript"/>
        </w:rPr>
        <w:t>t</w:t>
      </w:r>
      <w:proofErr w:type="spellEnd"/>
      <w:proofErr w:type="gramEnd"/>
      <w:r w:rsidRPr="00465FEB">
        <w:rPr>
          <w:sz w:val="28"/>
          <w:szCs w:val="28"/>
        </w:rPr>
        <w:t xml:space="preserve"> - выпадающие доходы бюджета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465FEB">
        <w:rPr>
          <w:sz w:val="28"/>
          <w:szCs w:val="28"/>
        </w:rPr>
        <w:t xml:space="preserve"> вследствие предоставления льготы в исследуемом налоговом периоде t.</w:t>
      </w:r>
    </w:p>
    <w:p w:rsidR="000226C3" w:rsidRPr="00465FEB" w:rsidRDefault="000226C3" w:rsidP="000226C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0226C3" w:rsidRPr="00465FEB" w:rsidRDefault="000226C3" w:rsidP="000226C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465FEB">
        <w:rPr>
          <w:sz w:val="28"/>
          <w:szCs w:val="28"/>
        </w:rPr>
        <w:t>При значении коэффициента бюджетной эффективности налоговых льгот по категории налогоплательщиков (</w:t>
      </w:r>
      <w:proofErr w:type="spellStart"/>
      <w:r w:rsidRPr="00465FEB">
        <w:rPr>
          <w:sz w:val="28"/>
          <w:szCs w:val="28"/>
        </w:rPr>
        <w:t>Кб</w:t>
      </w:r>
      <w:proofErr w:type="gramStart"/>
      <w:r w:rsidRPr="00465FEB">
        <w:rPr>
          <w:sz w:val="28"/>
          <w:szCs w:val="28"/>
        </w:rPr>
        <w:t>.э</w:t>
      </w:r>
      <w:proofErr w:type="spellEnd"/>
      <w:proofErr w:type="gramEnd"/>
      <w:r w:rsidRPr="00465FEB">
        <w:rPr>
          <w:sz w:val="28"/>
          <w:szCs w:val="28"/>
        </w:rPr>
        <w:t>.) больше или равном 0,5 бюджетная эффективность установленных налоговых льгот признается приемлемой (достаточной).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65FEB">
        <w:rPr>
          <w:sz w:val="28"/>
          <w:szCs w:val="28"/>
        </w:rPr>
        <w:t>При значении коэффициента бюджетной эффективности налоговых льгот по категории налогоплательщиков (</w:t>
      </w:r>
      <w:proofErr w:type="spellStart"/>
      <w:r w:rsidRPr="00465FEB">
        <w:rPr>
          <w:sz w:val="28"/>
          <w:szCs w:val="28"/>
        </w:rPr>
        <w:t>Кб</w:t>
      </w:r>
      <w:proofErr w:type="gramStart"/>
      <w:r w:rsidRPr="00465FEB">
        <w:rPr>
          <w:sz w:val="28"/>
          <w:szCs w:val="28"/>
        </w:rPr>
        <w:t>.э</w:t>
      </w:r>
      <w:proofErr w:type="spellEnd"/>
      <w:proofErr w:type="gramEnd"/>
      <w:r w:rsidRPr="00465FEB">
        <w:rPr>
          <w:sz w:val="28"/>
          <w:szCs w:val="28"/>
        </w:rPr>
        <w:t>.) меньше 0,5 бюджетная эффективность установленных налоговых льгот признается недостаточной (низкой).</w:t>
      </w:r>
    </w:p>
    <w:p w:rsidR="000226C3" w:rsidRPr="000171AD" w:rsidRDefault="000226C3" w:rsidP="000226C3">
      <w:pPr>
        <w:pStyle w:val="ConsPlusNormal"/>
        <w:jc w:val="both"/>
        <w:rPr>
          <w:sz w:val="16"/>
          <w:szCs w:val="16"/>
        </w:rPr>
      </w:pPr>
    </w:p>
    <w:p w:rsidR="000226C3" w:rsidRPr="00545B85" w:rsidRDefault="000226C3" w:rsidP="000226C3">
      <w:pPr>
        <w:pStyle w:val="ConsPlusTitle"/>
        <w:jc w:val="center"/>
        <w:outlineLvl w:val="1"/>
        <w:rPr>
          <w:sz w:val="28"/>
          <w:szCs w:val="28"/>
        </w:rPr>
      </w:pPr>
      <w:r w:rsidRPr="00545B85">
        <w:rPr>
          <w:sz w:val="28"/>
          <w:szCs w:val="28"/>
        </w:rPr>
        <w:t>5. Показатели оценки социальной эффективности</w:t>
      </w:r>
    </w:p>
    <w:p w:rsidR="000226C3" w:rsidRPr="00545B85" w:rsidRDefault="000226C3" w:rsidP="000226C3">
      <w:pPr>
        <w:pStyle w:val="ConsPlusTitle"/>
        <w:jc w:val="center"/>
        <w:rPr>
          <w:sz w:val="28"/>
          <w:szCs w:val="28"/>
        </w:rPr>
      </w:pPr>
      <w:r w:rsidRPr="00545B85">
        <w:rPr>
          <w:sz w:val="28"/>
          <w:szCs w:val="28"/>
        </w:rPr>
        <w:t>налоговых льгот</w:t>
      </w:r>
    </w:p>
    <w:p w:rsidR="000226C3" w:rsidRPr="000171AD" w:rsidRDefault="000226C3" w:rsidP="000226C3">
      <w:pPr>
        <w:pStyle w:val="ConsPlusNormal"/>
        <w:jc w:val="both"/>
        <w:rPr>
          <w:sz w:val="16"/>
          <w:szCs w:val="16"/>
        </w:rPr>
      </w:pPr>
    </w:p>
    <w:p w:rsidR="000226C3" w:rsidRPr="00545B85" w:rsidRDefault="000226C3" w:rsidP="000226C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Для оценки социальной эффективности налоговых льгот применяются следующие показатели: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создание новых рабочих мест или сохранение существующих рабочих мест;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повышение среднемесячной заработной платы работников;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отсутствие задолженности по заработной плате;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улучшение условий труда;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расширение массовости предоставления услуг, обеспечение доступности услуг более широкому кругу (большему количеству) жителей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545B85">
        <w:rPr>
          <w:sz w:val="28"/>
          <w:szCs w:val="28"/>
        </w:rPr>
        <w:t>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5B85">
        <w:rPr>
          <w:sz w:val="28"/>
          <w:szCs w:val="28"/>
        </w:rPr>
        <w:t xml:space="preserve">повышение социальной поддержки населения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545B85">
        <w:rPr>
          <w:sz w:val="28"/>
          <w:szCs w:val="28"/>
        </w:rPr>
        <w:t>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5B85">
        <w:rPr>
          <w:sz w:val="28"/>
          <w:szCs w:val="28"/>
        </w:rPr>
        <w:t xml:space="preserve">создание благоприятных условий развития </w:t>
      </w:r>
      <w:r>
        <w:rPr>
          <w:sz w:val="28"/>
          <w:szCs w:val="28"/>
        </w:rPr>
        <w:t>сельской</w:t>
      </w:r>
      <w:r w:rsidRPr="00545B85">
        <w:rPr>
          <w:sz w:val="28"/>
          <w:szCs w:val="28"/>
        </w:rPr>
        <w:t xml:space="preserve"> инфраструктуры.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Социальная эффективность налоговых льгот в отношении налогоплательщиков - организаций и физических лиц, являющихся индивидуальными предпринимателями, обеспечивается и признается удовлетворительной при положительной динамике указанных показателей. Для оценки социальной эффективности используются показатели деятельности налогоплательщиков за отчетный финансовый год и год, предшествующий </w:t>
      </w:r>
      <w:proofErr w:type="gramStart"/>
      <w:r w:rsidRPr="00545B85">
        <w:rPr>
          <w:sz w:val="28"/>
          <w:szCs w:val="28"/>
        </w:rPr>
        <w:t>отчетному</w:t>
      </w:r>
      <w:proofErr w:type="gramEnd"/>
      <w:r w:rsidRPr="00545B85">
        <w:rPr>
          <w:sz w:val="28"/>
          <w:szCs w:val="28"/>
        </w:rPr>
        <w:t>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В отношении организаций, финансируемых из бюджетов бюджетной системы Российской Федерации, устанавливается показатель оценки социальной эффективности налоговых льгот - создание благоприя</w:t>
      </w:r>
      <w:r>
        <w:rPr>
          <w:sz w:val="28"/>
          <w:szCs w:val="28"/>
        </w:rPr>
        <w:t xml:space="preserve">тных условий развития </w:t>
      </w:r>
      <w:r w:rsidRPr="00545B85">
        <w:rPr>
          <w:sz w:val="28"/>
          <w:szCs w:val="28"/>
        </w:rPr>
        <w:t>инфраструктуры</w:t>
      </w:r>
      <w:r w:rsidRPr="003C74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545B85">
        <w:rPr>
          <w:sz w:val="28"/>
          <w:szCs w:val="28"/>
        </w:rPr>
        <w:t>.</w:t>
      </w:r>
    </w:p>
    <w:p w:rsidR="000226C3" w:rsidRPr="000171AD" w:rsidRDefault="000226C3" w:rsidP="000226C3">
      <w:pPr>
        <w:pStyle w:val="ConsPlusNormal"/>
        <w:spacing w:line="276" w:lineRule="auto"/>
        <w:jc w:val="both"/>
        <w:rPr>
          <w:sz w:val="16"/>
          <w:szCs w:val="16"/>
        </w:rPr>
      </w:pPr>
    </w:p>
    <w:p w:rsidR="000226C3" w:rsidRPr="00545B85" w:rsidRDefault="000226C3" w:rsidP="000226C3">
      <w:pPr>
        <w:pStyle w:val="ConsPlusTitle"/>
        <w:jc w:val="center"/>
        <w:outlineLvl w:val="1"/>
        <w:rPr>
          <w:sz w:val="28"/>
          <w:szCs w:val="28"/>
        </w:rPr>
      </w:pPr>
      <w:r w:rsidRPr="00545B85">
        <w:rPr>
          <w:sz w:val="28"/>
          <w:szCs w:val="28"/>
        </w:rPr>
        <w:t>6. Показатели и методика оценки экономической</w:t>
      </w:r>
    </w:p>
    <w:p w:rsidR="000226C3" w:rsidRPr="00545B85" w:rsidRDefault="000226C3" w:rsidP="000226C3">
      <w:pPr>
        <w:pStyle w:val="ConsPlusTitle"/>
        <w:jc w:val="center"/>
        <w:rPr>
          <w:sz w:val="28"/>
          <w:szCs w:val="28"/>
        </w:rPr>
      </w:pPr>
      <w:r w:rsidRPr="00545B85">
        <w:rPr>
          <w:sz w:val="28"/>
          <w:szCs w:val="28"/>
        </w:rPr>
        <w:t>эффективности налоговых льгот</w:t>
      </w:r>
    </w:p>
    <w:p w:rsidR="000226C3" w:rsidRPr="000171AD" w:rsidRDefault="000226C3" w:rsidP="000226C3">
      <w:pPr>
        <w:pStyle w:val="ConsPlusNormal"/>
        <w:jc w:val="both"/>
        <w:rPr>
          <w:sz w:val="16"/>
          <w:szCs w:val="16"/>
        </w:rPr>
      </w:pPr>
    </w:p>
    <w:p w:rsidR="000226C3" w:rsidRPr="00545B85" w:rsidRDefault="000226C3" w:rsidP="000226C3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>Для оценки экономической эффективности налоговых льгот применяются следующие показатели: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рост объемов производства продукции (работ, услуг) в натуральном и стоимостном выражении;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расширение ассортимента продукции (работ, услуг);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снижение стоимости товаров (предоставляемых услуг);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приобретение (обновление, модернизация) основных средств, предназначенных для производства работ (оказания услуг);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 xml:space="preserve">проведение мероприятий по энергосбережению и повышению </w:t>
      </w:r>
      <w:proofErr w:type="spellStart"/>
      <w:r w:rsidRPr="00545B85">
        <w:rPr>
          <w:sz w:val="28"/>
          <w:szCs w:val="28"/>
        </w:rPr>
        <w:t>энергоэффективности</w:t>
      </w:r>
      <w:proofErr w:type="spellEnd"/>
      <w:r w:rsidRPr="00545B85">
        <w:rPr>
          <w:sz w:val="28"/>
          <w:szCs w:val="28"/>
        </w:rPr>
        <w:t>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реконструкция производственных помещений, помещений для предоставления услуг, инженерных коммуникаций, систем энергообеспечения;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545B85">
        <w:rPr>
          <w:sz w:val="28"/>
          <w:szCs w:val="28"/>
        </w:rPr>
        <w:t>внедрение в деятельность организации изобретений, рационализаторских предложений, инновационных технологий.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Экономическая эффективность налоговых льгот проводится в отношении налогоплательщиков - организаций и физических лиц, являющихся индивидуальными предпринимателями, и признается удовлетворительной при положительной динамике одного </w:t>
      </w:r>
      <w:r>
        <w:rPr>
          <w:sz w:val="28"/>
          <w:szCs w:val="28"/>
        </w:rPr>
        <w:t xml:space="preserve">и более </w:t>
      </w:r>
      <w:r w:rsidRPr="00545B85">
        <w:rPr>
          <w:sz w:val="28"/>
          <w:szCs w:val="28"/>
        </w:rPr>
        <w:t>из указанных показателей.</w:t>
      </w:r>
    </w:p>
    <w:p w:rsidR="000226C3" w:rsidRPr="00545B85" w:rsidRDefault="000226C3" w:rsidP="000226C3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Для оценки экономической эффективности используются показатели деятельности налогоплательщиков за отчетный финансовый год и год, предшествующий </w:t>
      </w:r>
      <w:proofErr w:type="gramStart"/>
      <w:r w:rsidRPr="00545B85">
        <w:rPr>
          <w:sz w:val="28"/>
          <w:szCs w:val="28"/>
        </w:rPr>
        <w:t>отчетному</w:t>
      </w:r>
      <w:proofErr w:type="gramEnd"/>
      <w:r w:rsidRPr="00545B85">
        <w:rPr>
          <w:sz w:val="28"/>
          <w:szCs w:val="28"/>
        </w:rPr>
        <w:t>.</w:t>
      </w:r>
    </w:p>
    <w:p w:rsidR="000226C3" w:rsidRPr="00545B85" w:rsidRDefault="000226C3" w:rsidP="000226C3">
      <w:pPr>
        <w:pStyle w:val="ConsPlusNormal"/>
        <w:jc w:val="both"/>
        <w:rPr>
          <w:sz w:val="28"/>
          <w:szCs w:val="28"/>
        </w:rPr>
      </w:pPr>
    </w:p>
    <w:p w:rsidR="000226C3" w:rsidRPr="00545B85" w:rsidRDefault="000226C3" w:rsidP="000226C3">
      <w:pPr>
        <w:pStyle w:val="ConsPlusTitle"/>
        <w:jc w:val="center"/>
        <w:outlineLvl w:val="1"/>
        <w:rPr>
          <w:sz w:val="28"/>
          <w:szCs w:val="28"/>
        </w:rPr>
      </w:pPr>
      <w:r w:rsidRPr="00545B85">
        <w:rPr>
          <w:sz w:val="28"/>
          <w:szCs w:val="28"/>
        </w:rPr>
        <w:t>7. Применение результатов оценки налоговых льгот</w:t>
      </w:r>
    </w:p>
    <w:p w:rsidR="000226C3" w:rsidRPr="00545B85" w:rsidRDefault="000226C3" w:rsidP="000226C3">
      <w:pPr>
        <w:pStyle w:val="ConsPlusNormal"/>
        <w:jc w:val="both"/>
        <w:rPr>
          <w:sz w:val="28"/>
          <w:szCs w:val="28"/>
        </w:rPr>
      </w:pPr>
    </w:p>
    <w:p w:rsidR="000226C3" w:rsidRPr="00545B85" w:rsidRDefault="000226C3" w:rsidP="000226C3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</w:r>
      <w:r w:rsidRPr="00545B85">
        <w:rPr>
          <w:sz w:val="28"/>
          <w:szCs w:val="28"/>
        </w:rPr>
        <w:t xml:space="preserve">Результаты оценки эффективности налоговых льгот используются при разработке проекта бюджета </w:t>
      </w:r>
      <w:proofErr w:type="spellStart"/>
      <w:r>
        <w:rPr>
          <w:sz w:val="28"/>
          <w:szCs w:val="28"/>
        </w:rPr>
        <w:t>Ики</w:t>
      </w:r>
      <w:r>
        <w:rPr>
          <w:sz w:val="28"/>
          <w:szCs w:val="28"/>
        </w:rPr>
        <w:noBreakHyphen/>
        <w:t>Бурульского</w:t>
      </w:r>
      <w:proofErr w:type="spellEnd"/>
      <w:r>
        <w:rPr>
          <w:sz w:val="28"/>
          <w:szCs w:val="28"/>
        </w:rPr>
        <w:t xml:space="preserve"> РМО</w:t>
      </w:r>
      <w:r w:rsidRPr="00465FEB">
        <w:rPr>
          <w:sz w:val="28"/>
          <w:szCs w:val="28"/>
        </w:rPr>
        <w:t xml:space="preserve"> </w:t>
      </w:r>
      <w:r w:rsidRPr="00545B85">
        <w:rPr>
          <w:sz w:val="28"/>
          <w:szCs w:val="28"/>
        </w:rPr>
        <w:t>на очередной финансовый год и плановый период, своевременном принятии мер по отмене неэффективных налоговых льгот.</w:t>
      </w:r>
    </w:p>
    <w:p w:rsidR="000226C3" w:rsidRPr="000226C3" w:rsidRDefault="000226C3" w:rsidP="000226C3">
      <w:pPr>
        <w:tabs>
          <w:tab w:val="left" w:pos="7932"/>
        </w:tabs>
        <w:rPr>
          <w:sz w:val="26"/>
          <w:szCs w:val="26"/>
        </w:rPr>
      </w:pPr>
      <w:bookmarkStart w:id="2" w:name="_GoBack"/>
      <w:bookmarkEnd w:id="2"/>
    </w:p>
    <w:p w:rsidR="000226C3" w:rsidRPr="000226C3" w:rsidRDefault="000226C3" w:rsidP="000226C3">
      <w:pPr>
        <w:rPr>
          <w:sz w:val="26"/>
          <w:szCs w:val="26"/>
        </w:rPr>
      </w:pPr>
    </w:p>
    <w:p w:rsidR="000226C3" w:rsidRPr="000226C3" w:rsidRDefault="000226C3" w:rsidP="000226C3">
      <w:pPr>
        <w:rPr>
          <w:sz w:val="26"/>
          <w:szCs w:val="26"/>
        </w:rPr>
      </w:pPr>
    </w:p>
    <w:p w:rsidR="00EC7D2F" w:rsidRPr="000226C3" w:rsidRDefault="00EC7D2F" w:rsidP="000226C3">
      <w:pPr>
        <w:rPr>
          <w:sz w:val="26"/>
          <w:szCs w:val="26"/>
        </w:rPr>
      </w:pPr>
    </w:p>
    <w:sectPr w:rsidR="00EC7D2F" w:rsidRPr="000226C3" w:rsidSect="00F1614A">
      <w:pgSz w:w="11906" w:h="16838"/>
      <w:pgMar w:top="22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DE5"/>
    <w:rsid w:val="000023E2"/>
    <w:rsid w:val="00004136"/>
    <w:rsid w:val="00006832"/>
    <w:rsid w:val="00011798"/>
    <w:rsid w:val="000137C0"/>
    <w:rsid w:val="0001617A"/>
    <w:rsid w:val="00020282"/>
    <w:rsid w:val="000222F1"/>
    <w:rsid w:val="0002268C"/>
    <w:rsid w:val="000226C3"/>
    <w:rsid w:val="000235B2"/>
    <w:rsid w:val="00024803"/>
    <w:rsid w:val="00024808"/>
    <w:rsid w:val="00024F73"/>
    <w:rsid w:val="000252DC"/>
    <w:rsid w:val="00026863"/>
    <w:rsid w:val="00026C15"/>
    <w:rsid w:val="000316DC"/>
    <w:rsid w:val="00034A22"/>
    <w:rsid w:val="00040D47"/>
    <w:rsid w:val="00040E3C"/>
    <w:rsid w:val="00040F47"/>
    <w:rsid w:val="00043C70"/>
    <w:rsid w:val="00045D28"/>
    <w:rsid w:val="00047F0C"/>
    <w:rsid w:val="0005247D"/>
    <w:rsid w:val="000531D3"/>
    <w:rsid w:val="000539A1"/>
    <w:rsid w:val="00053F8B"/>
    <w:rsid w:val="00055A20"/>
    <w:rsid w:val="000577F4"/>
    <w:rsid w:val="00063142"/>
    <w:rsid w:val="00064863"/>
    <w:rsid w:val="00065097"/>
    <w:rsid w:val="000671CF"/>
    <w:rsid w:val="00067327"/>
    <w:rsid w:val="00072ABD"/>
    <w:rsid w:val="00074289"/>
    <w:rsid w:val="00074345"/>
    <w:rsid w:val="000749B1"/>
    <w:rsid w:val="000765BF"/>
    <w:rsid w:val="00076FE8"/>
    <w:rsid w:val="00080E8B"/>
    <w:rsid w:val="000818EE"/>
    <w:rsid w:val="0008673D"/>
    <w:rsid w:val="00087783"/>
    <w:rsid w:val="00087866"/>
    <w:rsid w:val="00090427"/>
    <w:rsid w:val="00090AEC"/>
    <w:rsid w:val="00093004"/>
    <w:rsid w:val="00094152"/>
    <w:rsid w:val="00095FE2"/>
    <w:rsid w:val="000970E1"/>
    <w:rsid w:val="000A2492"/>
    <w:rsid w:val="000A3F30"/>
    <w:rsid w:val="000A58F9"/>
    <w:rsid w:val="000B09C9"/>
    <w:rsid w:val="000B1E43"/>
    <w:rsid w:val="000B3267"/>
    <w:rsid w:val="000B3602"/>
    <w:rsid w:val="000B40C2"/>
    <w:rsid w:val="000B43E8"/>
    <w:rsid w:val="000B50D2"/>
    <w:rsid w:val="000C19C7"/>
    <w:rsid w:val="000C2AAB"/>
    <w:rsid w:val="000C2DFC"/>
    <w:rsid w:val="000C34A1"/>
    <w:rsid w:val="000C3EC1"/>
    <w:rsid w:val="000C681D"/>
    <w:rsid w:val="000C6E3F"/>
    <w:rsid w:val="000D162D"/>
    <w:rsid w:val="000D3EDF"/>
    <w:rsid w:val="000E2931"/>
    <w:rsid w:val="000E2DAB"/>
    <w:rsid w:val="000E338E"/>
    <w:rsid w:val="000E5C4A"/>
    <w:rsid w:val="000E6B7D"/>
    <w:rsid w:val="000F5165"/>
    <w:rsid w:val="00101B4F"/>
    <w:rsid w:val="00102CFF"/>
    <w:rsid w:val="001058AA"/>
    <w:rsid w:val="0010629A"/>
    <w:rsid w:val="001072DA"/>
    <w:rsid w:val="00110DE5"/>
    <w:rsid w:val="00111BB2"/>
    <w:rsid w:val="00113D32"/>
    <w:rsid w:val="001206E4"/>
    <w:rsid w:val="001215A3"/>
    <w:rsid w:val="00122225"/>
    <w:rsid w:val="00123740"/>
    <w:rsid w:val="00123BEF"/>
    <w:rsid w:val="001303EB"/>
    <w:rsid w:val="00130C2F"/>
    <w:rsid w:val="001330B8"/>
    <w:rsid w:val="00134B14"/>
    <w:rsid w:val="00141A75"/>
    <w:rsid w:val="00143955"/>
    <w:rsid w:val="00143F9B"/>
    <w:rsid w:val="00144BDC"/>
    <w:rsid w:val="001504D8"/>
    <w:rsid w:val="001542D0"/>
    <w:rsid w:val="00156080"/>
    <w:rsid w:val="00157D23"/>
    <w:rsid w:val="00160C62"/>
    <w:rsid w:val="00160CDE"/>
    <w:rsid w:val="00160F2A"/>
    <w:rsid w:val="001637C5"/>
    <w:rsid w:val="00187F6E"/>
    <w:rsid w:val="001927CF"/>
    <w:rsid w:val="00194754"/>
    <w:rsid w:val="00194C58"/>
    <w:rsid w:val="001A67D8"/>
    <w:rsid w:val="001A73D7"/>
    <w:rsid w:val="001B03BB"/>
    <w:rsid w:val="001B07A4"/>
    <w:rsid w:val="001B097C"/>
    <w:rsid w:val="001B324E"/>
    <w:rsid w:val="001B4BA5"/>
    <w:rsid w:val="001C5246"/>
    <w:rsid w:val="001C6933"/>
    <w:rsid w:val="001D1137"/>
    <w:rsid w:val="001D2617"/>
    <w:rsid w:val="001D2D5D"/>
    <w:rsid w:val="001D437F"/>
    <w:rsid w:val="001D4DFD"/>
    <w:rsid w:val="001D5C79"/>
    <w:rsid w:val="001E1E8B"/>
    <w:rsid w:val="001E6085"/>
    <w:rsid w:val="001E608C"/>
    <w:rsid w:val="001E7615"/>
    <w:rsid w:val="001F1DF5"/>
    <w:rsid w:val="001F35CC"/>
    <w:rsid w:val="001F46D3"/>
    <w:rsid w:val="001F4DDC"/>
    <w:rsid w:val="001F6280"/>
    <w:rsid w:val="002007F1"/>
    <w:rsid w:val="0020236C"/>
    <w:rsid w:val="0020567C"/>
    <w:rsid w:val="00207496"/>
    <w:rsid w:val="0021155A"/>
    <w:rsid w:val="00211FCC"/>
    <w:rsid w:val="00213DF9"/>
    <w:rsid w:val="00215118"/>
    <w:rsid w:val="00215F31"/>
    <w:rsid w:val="002204B4"/>
    <w:rsid w:val="002213F4"/>
    <w:rsid w:val="00222880"/>
    <w:rsid w:val="00222AE5"/>
    <w:rsid w:val="0022385B"/>
    <w:rsid w:val="00225234"/>
    <w:rsid w:val="0023106C"/>
    <w:rsid w:val="002332BD"/>
    <w:rsid w:val="00233D51"/>
    <w:rsid w:val="00234721"/>
    <w:rsid w:val="00234F99"/>
    <w:rsid w:val="00236492"/>
    <w:rsid w:val="00243AF9"/>
    <w:rsid w:val="00245D27"/>
    <w:rsid w:val="00246F52"/>
    <w:rsid w:val="002470A3"/>
    <w:rsid w:val="00251590"/>
    <w:rsid w:val="00251B9F"/>
    <w:rsid w:val="002541C4"/>
    <w:rsid w:val="002543A6"/>
    <w:rsid w:val="0025645A"/>
    <w:rsid w:val="002578F8"/>
    <w:rsid w:val="00261A6F"/>
    <w:rsid w:val="00261BB8"/>
    <w:rsid w:val="002714BC"/>
    <w:rsid w:val="00271740"/>
    <w:rsid w:val="0027472A"/>
    <w:rsid w:val="00274F91"/>
    <w:rsid w:val="00281FE0"/>
    <w:rsid w:val="0028273A"/>
    <w:rsid w:val="00284F5F"/>
    <w:rsid w:val="00291644"/>
    <w:rsid w:val="002926B1"/>
    <w:rsid w:val="00293735"/>
    <w:rsid w:val="00295F34"/>
    <w:rsid w:val="00296062"/>
    <w:rsid w:val="002A3B8F"/>
    <w:rsid w:val="002B4191"/>
    <w:rsid w:val="002B4A42"/>
    <w:rsid w:val="002B5F04"/>
    <w:rsid w:val="002B6296"/>
    <w:rsid w:val="002B76A8"/>
    <w:rsid w:val="002C70D0"/>
    <w:rsid w:val="002D04BB"/>
    <w:rsid w:val="002D10AF"/>
    <w:rsid w:val="002D1380"/>
    <w:rsid w:val="002D2D50"/>
    <w:rsid w:val="002D2E99"/>
    <w:rsid w:val="002D58EE"/>
    <w:rsid w:val="002D5CDF"/>
    <w:rsid w:val="002E35DA"/>
    <w:rsid w:val="002E41E1"/>
    <w:rsid w:val="002E5271"/>
    <w:rsid w:val="002E7851"/>
    <w:rsid w:val="002E7D7A"/>
    <w:rsid w:val="002F36A0"/>
    <w:rsid w:val="002F39F8"/>
    <w:rsid w:val="002F4539"/>
    <w:rsid w:val="002F5A6E"/>
    <w:rsid w:val="002F66EA"/>
    <w:rsid w:val="00300A98"/>
    <w:rsid w:val="00301CB4"/>
    <w:rsid w:val="00304C61"/>
    <w:rsid w:val="003137DE"/>
    <w:rsid w:val="00314647"/>
    <w:rsid w:val="003172CC"/>
    <w:rsid w:val="00317A61"/>
    <w:rsid w:val="00321294"/>
    <w:rsid w:val="00323F50"/>
    <w:rsid w:val="003267C5"/>
    <w:rsid w:val="00327A05"/>
    <w:rsid w:val="00330BA9"/>
    <w:rsid w:val="0033386F"/>
    <w:rsid w:val="00334A93"/>
    <w:rsid w:val="003358D0"/>
    <w:rsid w:val="003363F1"/>
    <w:rsid w:val="003423FF"/>
    <w:rsid w:val="00345F9E"/>
    <w:rsid w:val="00351B1F"/>
    <w:rsid w:val="00353000"/>
    <w:rsid w:val="00355847"/>
    <w:rsid w:val="0035704F"/>
    <w:rsid w:val="00363390"/>
    <w:rsid w:val="00363BC4"/>
    <w:rsid w:val="00363D6A"/>
    <w:rsid w:val="003663F0"/>
    <w:rsid w:val="003701DB"/>
    <w:rsid w:val="003701FD"/>
    <w:rsid w:val="003709BD"/>
    <w:rsid w:val="00372095"/>
    <w:rsid w:val="00372CBD"/>
    <w:rsid w:val="00374D97"/>
    <w:rsid w:val="00376F33"/>
    <w:rsid w:val="0038124D"/>
    <w:rsid w:val="003816A0"/>
    <w:rsid w:val="00381E95"/>
    <w:rsid w:val="003830B1"/>
    <w:rsid w:val="00386A63"/>
    <w:rsid w:val="003876B8"/>
    <w:rsid w:val="00387D59"/>
    <w:rsid w:val="00391F2B"/>
    <w:rsid w:val="003929AB"/>
    <w:rsid w:val="00395229"/>
    <w:rsid w:val="00395307"/>
    <w:rsid w:val="003969B1"/>
    <w:rsid w:val="00396E60"/>
    <w:rsid w:val="003A1607"/>
    <w:rsid w:val="003A407D"/>
    <w:rsid w:val="003A49F5"/>
    <w:rsid w:val="003A505B"/>
    <w:rsid w:val="003B2A64"/>
    <w:rsid w:val="003B6666"/>
    <w:rsid w:val="003B6F52"/>
    <w:rsid w:val="003C04DE"/>
    <w:rsid w:val="003C1D7B"/>
    <w:rsid w:val="003C30D8"/>
    <w:rsid w:val="003C4EF6"/>
    <w:rsid w:val="003C5E01"/>
    <w:rsid w:val="003C5E6E"/>
    <w:rsid w:val="003C64E3"/>
    <w:rsid w:val="003C6ABB"/>
    <w:rsid w:val="003C7865"/>
    <w:rsid w:val="003D2F58"/>
    <w:rsid w:val="003D478B"/>
    <w:rsid w:val="003E15EF"/>
    <w:rsid w:val="003E1AAE"/>
    <w:rsid w:val="003E38B9"/>
    <w:rsid w:val="003E5554"/>
    <w:rsid w:val="003E7A5E"/>
    <w:rsid w:val="003E7C23"/>
    <w:rsid w:val="003F034A"/>
    <w:rsid w:val="003F10DA"/>
    <w:rsid w:val="003F46EA"/>
    <w:rsid w:val="003F70FF"/>
    <w:rsid w:val="00404128"/>
    <w:rsid w:val="004048FF"/>
    <w:rsid w:val="00405429"/>
    <w:rsid w:val="00410C2E"/>
    <w:rsid w:val="004234D4"/>
    <w:rsid w:val="004264C6"/>
    <w:rsid w:val="004265A5"/>
    <w:rsid w:val="00431B62"/>
    <w:rsid w:val="00435225"/>
    <w:rsid w:val="004353C5"/>
    <w:rsid w:val="00436CD0"/>
    <w:rsid w:val="00437C0F"/>
    <w:rsid w:val="0044502D"/>
    <w:rsid w:val="004453A8"/>
    <w:rsid w:val="004468D6"/>
    <w:rsid w:val="00447221"/>
    <w:rsid w:val="00447441"/>
    <w:rsid w:val="0045022F"/>
    <w:rsid w:val="00453460"/>
    <w:rsid w:val="00456567"/>
    <w:rsid w:val="00456786"/>
    <w:rsid w:val="004570D9"/>
    <w:rsid w:val="00461BBD"/>
    <w:rsid w:val="00463D3B"/>
    <w:rsid w:val="00464D39"/>
    <w:rsid w:val="00465BEC"/>
    <w:rsid w:val="0046768A"/>
    <w:rsid w:val="00472529"/>
    <w:rsid w:val="00474A7F"/>
    <w:rsid w:val="00477F22"/>
    <w:rsid w:val="00481336"/>
    <w:rsid w:val="00481C88"/>
    <w:rsid w:val="00483907"/>
    <w:rsid w:val="00484B15"/>
    <w:rsid w:val="004871B5"/>
    <w:rsid w:val="00493EB8"/>
    <w:rsid w:val="0049462A"/>
    <w:rsid w:val="004969D9"/>
    <w:rsid w:val="00496E0E"/>
    <w:rsid w:val="004A0D8D"/>
    <w:rsid w:val="004A16B6"/>
    <w:rsid w:val="004A44EB"/>
    <w:rsid w:val="004A6257"/>
    <w:rsid w:val="004B0D01"/>
    <w:rsid w:val="004B14A6"/>
    <w:rsid w:val="004B3E79"/>
    <w:rsid w:val="004C1045"/>
    <w:rsid w:val="004C1C72"/>
    <w:rsid w:val="004C3758"/>
    <w:rsid w:val="004C48D7"/>
    <w:rsid w:val="004D01CE"/>
    <w:rsid w:val="004D10A2"/>
    <w:rsid w:val="004D1EF6"/>
    <w:rsid w:val="004D1F36"/>
    <w:rsid w:val="004D5904"/>
    <w:rsid w:val="004D6497"/>
    <w:rsid w:val="004E0AF4"/>
    <w:rsid w:val="004E2BD7"/>
    <w:rsid w:val="004E37B6"/>
    <w:rsid w:val="004E6387"/>
    <w:rsid w:val="004E6413"/>
    <w:rsid w:val="004F4903"/>
    <w:rsid w:val="004F5C67"/>
    <w:rsid w:val="004F5CA2"/>
    <w:rsid w:val="004F7337"/>
    <w:rsid w:val="005002C8"/>
    <w:rsid w:val="00500E4C"/>
    <w:rsid w:val="00501D2F"/>
    <w:rsid w:val="00502419"/>
    <w:rsid w:val="00503734"/>
    <w:rsid w:val="00506F68"/>
    <w:rsid w:val="00506FED"/>
    <w:rsid w:val="00507B9F"/>
    <w:rsid w:val="005137A5"/>
    <w:rsid w:val="00515F38"/>
    <w:rsid w:val="00515FC9"/>
    <w:rsid w:val="00516A95"/>
    <w:rsid w:val="00516EB0"/>
    <w:rsid w:val="00522684"/>
    <w:rsid w:val="00522C9E"/>
    <w:rsid w:val="0052328D"/>
    <w:rsid w:val="00523BDE"/>
    <w:rsid w:val="00523FAB"/>
    <w:rsid w:val="00525A3B"/>
    <w:rsid w:val="00526075"/>
    <w:rsid w:val="00531AD2"/>
    <w:rsid w:val="0053228A"/>
    <w:rsid w:val="00532CBF"/>
    <w:rsid w:val="00534A46"/>
    <w:rsid w:val="00536115"/>
    <w:rsid w:val="00543082"/>
    <w:rsid w:val="005456E3"/>
    <w:rsid w:val="00547348"/>
    <w:rsid w:val="00547F34"/>
    <w:rsid w:val="00551343"/>
    <w:rsid w:val="00551FFA"/>
    <w:rsid w:val="00553BA7"/>
    <w:rsid w:val="00554422"/>
    <w:rsid w:val="0055654B"/>
    <w:rsid w:val="00556C2F"/>
    <w:rsid w:val="00557947"/>
    <w:rsid w:val="00557EEC"/>
    <w:rsid w:val="005605B2"/>
    <w:rsid w:val="00560D43"/>
    <w:rsid w:val="005612FF"/>
    <w:rsid w:val="00562AE6"/>
    <w:rsid w:val="00562CEA"/>
    <w:rsid w:val="0056412A"/>
    <w:rsid w:val="00566A87"/>
    <w:rsid w:val="00567542"/>
    <w:rsid w:val="005700ED"/>
    <w:rsid w:val="00571816"/>
    <w:rsid w:val="005729F2"/>
    <w:rsid w:val="00574203"/>
    <w:rsid w:val="00574322"/>
    <w:rsid w:val="0057440E"/>
    <w:rsid w:val="005769BB"/>
    <w:rsid w:val="0058053D"/>
    <w:rsid w:val="00583591"/>
    <w:rsid w:val="00583A8B"/>
    <w:rsid w:val="00583E7D"/>
    <w:rsid w:val="005853FA"/>
    <w:rsid w:val="00587CFF"/>
    <w:rsid w:val="00594856"/>
    <w:rsid w:val="00594FB0"/>
    <w:rsid w:val="005967D5"/>
    <w:rsid w:val="005A6238"/>
    <w:rsid w:val="005A705B"/>
    <w:rsid w:val="005B4524"/>
    <w:rsid w:val="005C117A"/>
    <w:rsid w:val="005C3459"/>
    <w:rsid w:val="005C3CDD"/>
    <w:rsid w:val="005D243B"/>
    <w:rsid w:val="005D28B3"/>
    <w:rsid w:val="005D3685"/>
    <w:rsid w:val="005D7A8E"/>
    <w:rsid w:val="005E1A83"/>
    <w:rsid w:val="005E411A"/>
    <w:rsid w:val="005E5F65"/>
    <w:rsid w:val="005E6008"/>
    <w:rsid w:val="005E6B76"/>
    <w:rsid w:val="005F1205"/>
    <w:rsid w:val="005F1770"/>
    <w:rsid w:val="005F26FC"/>
    <w:rsid w:val="005F593F"/>
    <w:rsid w:val="005F5A4D"/>
    <w:rsid w:val="005F785E"/>
    <w:rsid w:val="006012B7"/>
    <w:rsid w:val="006024BE"/>
    <w:rsid w:val="0060681A"/>
    <w:rsid w:val="006102B2"/>
    <w:rsid w:val="00613AED"/>
    <w:rsid w:val="00614076"/>
    <w:rsid w:val="00616A28"/>
    <w:rsid w:val="00617AF3"/>
    <w:rsid w:val="00620B66"/>
    <w:rsid w:val="006234D1"/>
    <w:rsid w:val="006272AE"/>
    <w:rsid w:val="0063449C"/>
    <w:rsid w:val="00635BC0"/>
    <w:rsid w:val="0063675F"/>
    <w:rsid w:val="0063690D"/>
    <w:rsid w:val="006426CE"/>
    <w:rsid w:val="00645529"/>
    <w:rsid w:val="0065080E"/>
    <w:rsid w:val="006529E6"/>
    <w:rsid w:val="00653B1C"/>
    <w:rsid w:val="00654D08"/>
    <w:rsid w:val="00655C2C"/>
    <w:rsid w:val="006562C6"/>
    <w:rsid w:val="0066143B"/>
    <w:rsid w:val="00662C0F"/>
    <w:rsid w:val="00663B07"/>
    <w:rsid w:val="00664E28"/>
    <w:rsid w:val="00665EB9"/>
    <w:rsid w:val="00666128"/>
    <w:rsid w:val="00666E47"/>
    <w:rsid w:val="006677D8"/>
    <w:rsid w:val="00667DBC"/>
    <w:rsid w:val="00670193"/>
    <w:rsid w:val="00676637"/>
    <w:rsid w:val="00676CE6"/>
    <w:rsid w:val="00676FB9"/>
    <w:rsid w:val="00684705"/>
    <w:rsid w:val="00684D82"/>
    <w:rsid w:val="00687719"/>
    <w:rsid w:val="00687CCD"/>
    <w:rsid w:val="00690BF9"/>
    <w:rsid w:val="0069509B"/>
    <w:rsid w:val="006957C6"/>
    <w:rsid w:val="006A1069"/>
    <w:rsid w:val="006A1E6A"/>
    <w:rsid w:val="006A2651"/>
    <w:rsid w:val="006A29C7"/>
    <w:rsid w:val="006A4E7F"/>
    <w:rsid w:val="006A4EF1"/>
    <w:rsid w:val="006A5068"/>
    <w:rsid w:val="006B013A"/>
    <w:rsid w:val="006B0D38"/>
    <w:rsid w:val="006B56A1"/>
    <w:rsid w:val="006B6F39"/>
    <w:rsid w:val="006C18D9"/>
    <w:rsid w:val="006C1D77"/>
    <w:rsid w:val="006C2623"/>
    <w:rsid w:val="006C2F81"/>
    <w:rsid w:val="006C3001"/>
    <w:rsid w:val="006C4966"/>
    <w:rsid w:val="006C4AEB"/>
    <w:rsid w:val="006C7240"/>
    <w:rsid w:val="006C7CF0"/>
    <w:rsid w:val="006D1E17"/>
    <w:rsid w:val="006D26E4"/>
    <w:rsid w:val="006D54A1"/>
    <w:rsid w:val="006D7047"/>
    <w:rsid w:val="006E0901"/>
    <w:rsid w:val="006E1056"/>
    <w:rsid w:val="006E2E28"/>
    <w:rsid w:val="006E2EE4"/>
    <w:rsid w:val="006E3596"/>
    <w:rsid w:val="006E4FB0"/>
    <w:rsid w:val="006E54CC"/>
    <w:rsid w:val="006E63C0"/>
    <w:rsid w:val="006E7537"/>
    <w:rsid w:val="006F347D"/>
    <w:rsid w:val="006F5730"/>
    <w:rsid w:val="006F5FE3"/>
    <w:rsid w:val="00700076"/>
    <w:rsid w:val="00700BA4"/>
    <w:rsid w:val="007037E1"/>
    <w:rsid w:val="00703A74"/>
    <w:rsid w:val="00705172"/>
    <w:rsid w:val="0070578A"/>
    <w:rsid w:val="00706F0D"/>
    <w:rsid w:val="00714537"/>
    <w:rsid w:val="00715F65"/>
    <w:rsid w:val="0071727C"/>
    <w:rsid w:val="00720609"/>
    <w:rsid w:val="00722A6F"/>
    <w:rsid w:val="00727117"/>
    <w:rsid w:val="00730FF2"/>
    <w:rsid w:val="007312D0"/>
    <w:rsid w:val="00732369"/>
    <w:rsid w:val="007323B3"/>
    <w:rsid w:val="007349B1"/>
    <w:rsid w:val="00737E88"/>
    <w:rsid w:val="00740A1B"/>
    <w:rsid w:val="00740C3D"/>
    <w:rsid w:val="00740F26"/>
    <w:rsid w:val="007414C3"/>
    <w:rsid w:val="00741E14"/>
    <w:rsid w:val="007459B6"/>
    <w:rsid w:val="00746AE2"/>
    <w:rsid w:val="00746F9C"/>
    <w:rsid w:val="00751582"/>
    <w:rsid w:val="00751D81"/>
    <w:rsid w:val="0075271F"/>
    <w:rsid w:val="00752ED4"/>
    <w:rsid w:val="00755037"/>
    <w:rsid w:val="00760193"/>
    <w:rsid w:val="00760643"/>
    <w:rsid w:val="007611C2"/>
    <w:rsid w:val="00762A78"/>
    <w:rsid w:val="00765D4C"/>
    <w:rsid w:val="00767DD3"/>
    <w:rsid w:val="00774ED1"/>
    <w:rsid w:val="00776158"/>
    <w:rsid w:val="00783E38"/>
    <w:rsid w:val="00784DFA"/>
    <w:rsid w:val="00785372"/>
    <w:rsid w:val="0078628B"/>
    <w:rsid w:val="007900A8"/>
    <w:rsid w:val="00792A69"/>
    <w:rsid w:val="007A0376"/>
    <w:rsid w:val="007A567E"/>
    <w:rsid w:val="007A5D11"/>
    <w:rsid w:val="007A69C4"/>
    <w:rsid w:val="007B293D"/>
    <w:rsid w:val="007B2E93"/>
    <w:rsid w:val="007B456C"/>
    <w:rsid w:val="007B627D"/>
    <w:rsid w:val="007B668C"/>
    <w:rsid w:val="007B7240"/>
    <w:rsid w:val="007C035F"/>
    <w:rsid w:val="007C1670"/>
    <w:rsid w:val="007C21FA"/>
    <w:rsid w:val="007C4506"/>
    <w:rsid w:val="007C4ACD"/>
    <w:rsid w:val="007D1570"/>
    <w:rsid w:val="007D71AB"/>
    <w:rsid w:val="007D7F09"/>
    <w:rsid w:val="007E05BC"/>
    <w:rsid w:val="007E0D72"/>
    <w:rsid w:val="007E1EEC"/>
    <w:rsid w:val="007E2F3A"/>
    <w:rsid w:val="007E30D5"/>
    <w:rsid w:val="007E400D"/>
    <w:rsid w:val="007E48C4"/>
    <w:rsid w:val="007E6A4A"/>
    <w:rsid w:val="007E7234"/>
    <w:rsid w:val="007F2D2F"/>
    <w:rsid w:val="007F441C"/>
    <w:rsid w:val="007F4914"/>
    <w:rsid w:val="007F5D28"/>
    <w:rsid w:val="007F6C5C"/>
    <w:rsid w:val="007F78C8"/>
    <w:rsid w:val="0080064A"/>
    <w:rsid w:val="008016FB"/>
    <w:rsid w:val="00802426"/>
    <w:rsid w:val="00802B0C"/>
    <w:rsid w:val="0080340B"/>
    <w:rsid w:val="00804B8F"/>
    <w:rsid w:val="00806A99"/>
    <w:rsid w:val="00811732"/>
    <w:rsid w:val="00811E05"/>
    <w:rsid w:val="00812706"/>
    <w:rsid w:val="00812926"/>
    <w:rsid w:val="008161CC"/>
    <w:rsid w:val="00816871"/>
    <w:rsid w:val="00816A7D"/>
    <w:rsid w:val="00817D97"/>
    <w:rsid w:val="008207BD"/>
    <w:rsid w:val="008235AA"/>
    <w:rsid w:val="00823F74"/>
    <w:rsid w:val="0082502C"/>
    <w:rsid w:val="0082553C"/>
    <w:rsid w:val="0082555D"/>
    <w:rsid w:val="00826548"/>
    <w:rsid w:val="008273CC"/>
    <w:rsid w:val="00830A68"/>
    <w:rsid w:val="00834624"/>
    <w:rsid w:val="00834C7E"/>
    <w:rsid w:val="00840FBD"/>
    <w:rsid w:val="00841362"/>
    <w:rsid w:val="008424F5"/>
    <w:rsid w:val="00850077"/>
    <w:rsid w:val="008505E3"/>
    <w:rsid w:val="00850D17"/>
    <w:rsid w:val="00851001"/>
    <w:rsid w:val="008513BA"/>
    <w:rsid w:val="008513BE"/>
    <w:rsid w:val="00852666"/>
    <w:rsid w:val="00853700"/>
    <w:rsid w:val="00855BA4"/>
    <w:rsid w:val="008565F2"/>
    <w:rsid w:val="0086165D"/>
    <w:rsid w:val="00862BC7"/>
    <w:rsid w:val="00862D55"/>
    <w:rsid w:val="008631E4"/>
    <w:rsid w:val="008631EF"/>
    <w:rsid w:val="00864B10"/>
    <w:rsid w:val="0086512C"/>
    <w:rsid w:val="008705B4"/>
    <w:rsid w:val="00870878"/>
    <w:rsid w:val="00871CEE"/>
    <w:rsid w:val="00874A98"/>
    <w:rsid w:val="008758BF"/>
    <w:rsid w:val="008773EA"/>
    <w:rsid w:val="00880240"/>
    <w:rsid w:val="008837D7"/>
    <w:rsid w:val="00884370"/>
    <w:rsid w:val="00886E45"/>
    <w:rsid w:val="008937CA"/>
    <w:rsid w:val="00893EC8"/>
    <w:rsid w:val="0089423B"/>
    <w:rsid w:val="008A0845"/>
    <w:rsid w:val="008B1F83"/>
    <w:rsid w:val="008B6883"/>
    <w:rsid w:val="008C0056"/>
    <w:rsid w:val="008C0821"/>
    <w:rsid w:val="008C0C33"/>
    <w:rsid w:val="008C0E20"/>
    <w:rsid w:val="008C0F6E"/>
    <w:rsid w:val="008C3303"/>
    <w:rsid w:val="008C33E2"/>
    <w:rsid w:val="008C34A8"/>
    <w:rsid w:val="008C4399"/>
    <w:rsid w:val="008D0601"/>
    <w:rsid w:val="008D0BC9"/>
    <w:rsid w:val="008D1020"/>
    <w:rsid w:val="008D23A9"/>
    <w:rsid w:val="008D67F4"/>
    <w:rsid w:val="008E24E3"/>
    <w:rsid w:val="008E3AAC"/>
    <w:rsid w:val="008E40E2"/>
    <w:rsid w:val="008E695D"/>
    <w:rsid w:val="008F07FA"/>
    <w:rsid w:val="008F3C67"/>
    <w:rsid w:val="008F53AE"/>
    <w:rsid w:val="008F55C8"/>
    <w:rsid w:val="008F5B1E"/>
    <w:rsid w:val="008F6DEB"/>
    <w:rsid w:val="00900861"/>
    <w:rsid w:val="00900EBC"/>
    <w:rsid w:val="00902A76"/>
    <w:rsid w:val="00906D49"/>
    <w:rsid w:val="00907516"/>
    <w:rsid w:val="0091178A"/>
    <w:rsid w:val="00913D25"/>
    <w:rsid w:val="00917989"/>
    <w:rsid w:val="00924739"/>
    <w:rsid w:val="00924A83"/>
    <w:rsid w:val="00925961"/>
    <w:rsid w:val="009307BB"/>
    <w:rsid w:val="009426D7"/>
    <w:rsid w:val="0094285F"/>
    <w:rsid w:val="009436C0"/>
    <w:rsid w:val="0094725E"/>
    <w:rsid w:val="0094768C"/>
    <w:rsid w:val="00947812"/>
    <w:rsid w:val="00947C6A"/>
    <w:rsid w:val="00947EA8"/>
    <w:rsid w:val="00950DD4"/>
    <w:rsid w:val="00952446"/>
    <w:rsid w:val="009530D5"/>
    <w:rsid w:val="00953E93"/>
    <w:rsid w:val="00954BF5"/>
    <w:rsid w:val="009563D0"/>
    <w:rsid w:val="00960208"/>
    <w:rsid w:val="0096198F"/>
    <w:rsid w:val="00962C5B"/>
    <w:rsid w:val="00963506"/>
    <w:rsid w:val="00963C40"/>
    <w:rsid w:val="00963C8C"/>
    <w:rsid w:val="00964D4E"/>
    <w:rsid w:val="009658CE"/>
    <w:rsid w:val="00965F22"/>
    <w:rsid w:val="00972FB4"/>
    <w:rsid w:val="0097399A"/>
    <w:rsid w:val="00974400"/>
    <w:rsid w:val="00975010"/>
    <w:rsid w:val="009772A7"/>
    <w:rsid w:val="00986EB6"/>
    <w:rsid w:val="00987921"/>
    <w:rsid w:val="00991947"/>
    <w:rsid w:val="00996B58"/>
    <w:rsid w:val="00997013"/>
    <w:rsid w:val="009973B6"/>
    <w:rsid w:val="009A173C"/>
    <w:rsid w:val="009A3E26"/>
    <w:rsid w:val="009A67F0"/>
    <w:rsid w:val="009A6B0B"/>
    <w:rsid w:val="009B2843"/>
    <w:rsid w:val="009B2DC8"/>
    <w:rsid w:val="009B55E3"/>
    <w:rsid w:val="009C1AB2"/>
    <w:rsid w:val="009C254F"/>
    <w:rsid w:val="009C2601"/>
    <w:rsid w:val="009C40EE"/>
    <w:rsid w:val="009C647E"/>
    <w:rsid w:val="009C7396"/>
    <w:rsid w:val="009C7F51"/>
    <w:rsid w:val="009D01E8"/>
    <w:rsid w:val="009D1844"/>
    <w:rsid w:val="009D246A"/>
    <w:rsid w:val="009D2945"/>
    <w:rsid w:val="009D44C1"/>
    <w:rsid w:val="009D4528"/>
    <w:rsid w:val="009D56F9"/>
    <w:rsid w:val="009D5F7D"/>
    <w:rsid w:val="009E0077"/>
    <w:rsid w:val="009E0A24"/>
    <w:rsid w:val="009E121E"/>
    <w:rsid w:val="009E23F3"/>
    <w:rsid w:val="009E3EB2"/>
    <w:rsid w:val="009E408B"/>
    <w:rsid w:val="009E48A9"/>
    <w:rsid w:val="009E4903"/>
    <w:rsid w:val="009E7872"/>
    <w:rsid w:val="009F2256"/>
    <w:rsid w:val="009F2A1D"/>
    <w:rsid w:val="009F4E0E"/>
    <w:rsid w:val="009F51A4"/>
    <w:rsid w:val="009F76DD"/>
    <w:rsid w:val="00A00210"/>
    <w:rsid w:val="00A02C5B"/>
    <w:rsid w:val="00A03C1F"/>
    <w:rsid w:val="00A07BF1"/>
    <w:rsid w:val="00A14794"/>
    <w:rsid w:val="00A14F61"/>
    <w:rsid w:val="00A15089"/>
    <w:rsid w:val="00A150C2"/>
    <w:rsid w:val="00A161F1"/>
    <w:rsid w:val="00A21704"/>
    <w:rsid w:val="00A24CC7"/>
    <w:rsid w:val="00A256ED"/>
    <w:rsid w:val="00A278CC"/>
    <w:rsid w:val="00A30883"/>
    <w:rsid w:val="00A31F69"/>
    <w:rsid w:val="00A342C1"/>
    <w:rsid w:val="00A371D5"/>
    <w:rsid w:val="00A37418"/>
    <w:rsid w:val="00A37420"/>
    <w:rsid w:val="00A42E20"/>
    <w:rsid w:val="00A42E76"/>
    <w:rsid w:val="00A50704"/>
    <w:rsid w:val="00A50EE4"/>
    <w:rsid w:val="00A512EC"/>
    <w:rsid w:val="00A522DF"/>
    <w:rsid w:val="00A53171"/>
    <w:rsid w:val="00A53509"/>
    <w:rsid w:val="00A557A8"/>
    <w:rsid w:val="00A573C6"/>
    <w:rsid w:val="00A575E5"/>
    <w:rsid w:val="00A63D61"/>
    <w:rsid w:val="00A640BB"/>
    <w:rsid w:val="00A6658B"/>
    <w:rsid w:val="00A67E29"/>
    <w:rsid w:val="00A7056E"/>
    <w:rsid w:val="00A706C0"/>
    <w:rsid w:val="00A737B9"/>
    <w:rsid w:val="00A751FB"/>
    <w:rsid w:val="00A8360D"/>
    <w:rsid w:val="00A83865"/>
    <w:rsid w:val="00A83A80"/>
    <w:rsid w:val="00A83F50"/>
    <w:rsid w:val="00A86F4F"/>
    <w:rsid w:val="00A91EB2"/>
    <w:rsid w:val="00A9242E"/>
    <w:rsid w:val="00A929D4"/>
    <w:rsid w:val="00A931A0"/>
    <w:rsid w:val="00A965FA"/>
    <w:rsid w:val="00AA13DE"/>
    <w:rsid w:val="00AA7F32"/>
    <w:rsid w:val="00AB0627"/>
    <w:rsid w:val="00AB2A09"/>
    <w:rsid w:val="00AB2F90"/>
    <w:rsid w:val="00AB472A"/>
    <w:rsid w:val="00AB4CF5"/>
    <w:rsid w:val="00AB71F1"/>
    <w:rsid w:val="00AB795D"/>
    <w:rsid w:val="00AC3121"/>
    <w:rsid w:val="00AC3613"/>
    <w:rsid w:val="00AC7092"/>
    <w:rsid w:val="00AC763E"/>
    <w:rsid w:val="00AD01D6"/>
    <w:rsid w:val="00AD0415"/>
    <w:rsid w:val="00AD0BE5"/>
    <w:rsid w:val="00AD4EED"/>
    <w:rsid w:val="00AD5141"/>
    <w:rsid w:val="00AD797F"/>
    <w:rsid w:val="00AE2E20"/>
    <w:rsid w:val="00AE39A7"/>
    <w:rsid w:val="00AE6CA4"/>
    <w:rsid w:val="00AE7CBE"/>
    <w:rsid w:val="00AF04EE"/>
    <w:rsid w:val="00AF1218"/>
    <w:rsid w:val="00AF3B86"/>
    <w:rsid w:val="00AF3CEE"/>
    <w:rsid w:val="00B0122A"/>
    <w:rsid w:val="00B13C0E"/>
    <w:rsid w:val="00B14AD5"/>
    <w:rsid w:val="00B152C2"/>
    <w:rsid w:val="00B216AF"/>
    <w:rsid w:val="00B22C6F"/>
    <w:rsid w:val="00B23CDE"/>
    <w:rsid w:val="00B309F7"/>
    <w:rsid w:val="00B3106E"/>
    <w:rsid w:val="00B32FD0"/>
    <w:rsid w:val="00B34F55"/>
    <w:rsid w:val="00B4035B"/>
    <w:rsid w:val="00B41CE2"/>
    <w:rsid w:val="00B4220B"/>
    <w:rsid w:val="00B46551"/>
    <w:rsid w:val="00B47788"/>
    <w:rsid w:val="00B50F44"/>
    <w:rsid w:val="00B5202D"/>
    <w:rsid w:val="00B520DC"/>
    <w:rsid w:val="00B5568D"/>
    <w:rsid w:val="00B55E56"/>
    <w:rsid w:val="00B5681F"/>
    <w:rsid w:val="00B63A1D"/>
    <w:rsid w:val="00B644FA"/>
    <w:rsid w:val="00B64906"/>
    <w:rsid w:val="00B65400"/>
    <w:rsid w:val="00B67B78"/>
    <w:rsid w:val="00B70C0C"/>
    <w:rsid w:val="00B714F3"/>
    <w:rsid w:val="00B72156"/>
    <w:rsid w:val="00B807BE"/>
    <w:rsid w:val="00B81903"/>
    <w:rsid w:val="00B878FA"/>
    <w:rsid w:val="00B908E8"/>
    <w:rsid w:val="00B90FA8"/>
    <w:rsid w:val="00B913C0"/>
    <w:rsid w:val="00B92E2D"/>
    <w:rsid w:val="00B95CD2"/>
    <w:rsid w:val="00B95F83"/>
    <w:rsid w:val="00B96369"/>
    <w:rsid w:val="00B96819"/>
    <w:rsid w:val="00B97BED"/>
    <w:rsid w:val="00BA0F19"/>
    <w:rsid w:val="00BA5155"/>
    <w:rsid w:val="00BB4305"/>
    <w:rsid w:val="00BB61C7"/>
    <w:rsid w:val="00BB7D95"/>
    <w:rsid w:val="00BC08D3"/>
    <w:rsid w:val="00BC5512"/>
    <w:rsid w:val="00BC55FB"/>
    <w:rsid w:val="00BC6F1E"/>
    <w:rsid w:val="00BD35E3"/>
    <w:rsid w:val="00BD70F1"/>
    <w:rsid w:val="00BD7335"/>
    <w:rsid w:val="00BD76CD"/>
    <w:rsid w:val="00BE1050"/>
    <w:rsid w:val="00BE3525"/>
    <w:rsid w:val="00BE6685"/>
    <w:rsid w:val="00BE7AC5"/>
    <w:rsid w:val="00BF1F45"/>
    <w:rsid w:val="00BF204F"/>
    <w:rsid w:val="00BF2D6A"/>
    <w:rsid w:val="00BF2E4A"/>
    <w:rsid w:val="00C004C5"/>
    <w:rsid w:val="00C02882"/>
    <w:rsid w:val="00C02ADB"/>
    <w:rsid w:val="00C037CC"/>
    <w:rsid w:val="00C05E6E"/>
    <w:rsid w:val="00C0634A"/>
    <w:rsid w:val="00C064E0"/>
    <w:rsid w:val="00C12A7C"/>
    <w:rsid w:val="00C14823"/>
    <w:rsid w:val="00C1560A"/>
    <w:rsid w:val="00C15614"/>
    <w:rsid w:val="00C23D30"/>
    <w:rsid w:val="00C24EC3"/>
    <w:rsid w:val="00C26D95"/>
    <w:rsid w:val="00C3059E"/>
    <w:rsid w:val="00C30C2D"/>
    <w:rsid w:val="00C331F4"/>
    <w:rsid w:val="00C359EA"/>
    <w:rsid w:val="00C37B68"/>
    <w:rsid w:val="00C4000C"/>
    <w:rsid w:val="00C4446B"/>
    <w:rsid w:val="00C452C2"/>
    <w:rsid w:val="00C4759D"/>
    <w:rsid w:val="00C503DE"/>
    <w:rsid w:val="00C505B4"/>
    <w:rsid w:val="00C511BF"/>
    <w:rsid w:val="00C51289"/>
    <w:rsid w:val="00C532B1"/>
    <w:rsid w:val="00C607AE"/>
    <w:rsid w:val="00C61CC2"/>
    <w:rsid w:val="00C61EE6"/>
    <w:rsid w:val="00C66E73"/>
    <w:rsid w:val="00C7035A"/>
    <w:rsid w:val="00C7334A"/>
    <w:rsid w:val="00C744C2"/>
    <w:rsid w:val="00C7496C"/>
    <w:rsid w:val="00C74FE1"/>
    <w:rsid w:val="00C75073"/>
    <w:rsid w:val="00C75D03"/>
    <w:rsid w:val="00C75F99"/>
    <w:rsid w:val="00C77A3C"/>
    <w:rsid w:val="00C803EA"/>
    <w:rsid w:val="00C834BA"/>
    <w:rsid w:val="00C83A9E"/>
    <w:rsid w:val="00C867A5"/>
    <w:rsid w:val="00C91612"/>
    <w:rsid w:val="00C9502F"/>
    <w:rsid w:val="00C9518D"/>
    <w:rsid w:val="00CA4B6E"/>
    <w:rsid w:val="00CA4F5D"/>
    <w:rsid w:val="00CA5F57"/>
    <w:rsid w:val="00CA60F3"/>
    <w:rsid w:val="00CB2BB0"/>
    <w:rsid w:val="00CC2702"/>
    <w:rsid w:val="00CC2B00"/>
    <w:rsid w:val="00CC37BB"/>
    <w:rsid w:val="00CC602B"/>
    <w:rsid w:val="00CC6DFF"/>
    <w:rsid w:val="00CD0860"/>
    <w:rsid w:val="00CD6EBA"/>
    <w:rsid w:val="00CE1595"/>
    <w:rsid w:val="00CE3DFD"/>
    <w:rsid w:val="00CE515D"/>
    <w:rsid w:val="00CE52E4"/>
    <w:rsid w:val="00CE5EF5"/>
    <w:rsid w:val="00CF1136"/>
    <w:rsid w:val="00CF1485"/>
    <w:rsid w:val="00CF19F8"/>
    <w:rsid w:val="00CF450D"/>
    <w:rsid w:val="00CF4CC7"/>
    <w:rsid w:val="00CF5371"/>
    <w:rsid w:val="00D0095F"/>
    <w:rsid w:val="00D022A1"/>
    <w:rsid w:val="00D05D0A"/>
    <w:rsid w:val="00D1118F"/>
    <w:rsid w:val="00D177E5"/>
    <w:rsid w:val="00D216CD"/>
    <w:rsid w:val="00D21F26"/>
    <w:rsid w:val="00D24C8F"/>
    <w:rsid w:val="00D26E05"/>
    <w:rsid w:val="00D31F7C"/>
    <w:rsid w:val="00D3434F"/>
    <w:rsid w:val="00D34883"/>
    <w:rsid w:val="00D35FFD"/>
    <w:rsid w:val="00D37694"/>
    <w:rsid w:val="00D404FD"/>
    <w:rsid w:val="00D40787"/>
    <w:rsid w:val="00D42945"/>
    <w:rsid w:val="00D44578"/>
    <w:rsid w:val="00D50419"/>
    <w:rsid w:val="00D51207"/>
    <w:rsid w:val="00D52FAF"/>
    <w:rsid w:val="00D545FD"/>
    <w:rsid w:val="00D55198"/>
    <w:rsid w:val="00D55F65"/>
    <w:rsid w:val="00D5716A"/>
    <w:rsid w:val="00D57224"/>
    <w:rsid w:val="00D60420"/>
    <w:rsid w:val="00D60A8E"/>
    <w:rsid w:val="00D61DB7"/>
    <w:rsid w:val="00D61E7C"/>
    <w:rsid w:val="00D63B1E"/>
    <w:rsid w:val="00D64367"/>
    <w:rsid w:val="00D64DD8"/>
    <w:rsid w:val="00D709B1"/>
    <w:rsid w:val="00D710D8"/>
    <w:rsid w:val="00D72C35"/>
    <w:rsid w:val="00D72F93"/>
    <w:rsid w:val="00D73E9F"/>
    <w:rsid w:val="00D77284"/>
    <w:rsid w:val="00D80EF5"/>
    <w:rsid w:val="00D81F89"/>
    <w:rsid w:val="00D86DDB"/>
    <w:rsid w:val="00D905C2"/>
    <w:rsid w:val="00D90698"/>
    <w:rsid w:val="00D92905"/>
    <w:rsid w:val="00D96840"/>
    <w:rsid w:val="00DA07AB"/>
    <w:rsid w:val="00DA1F3E"/>
    <w:rsid w:val="00DA25BA"/>
    <w:rsid w:val="00DA565D"/>
    <w:rsid w:val="00DA5665"/>
    <w:rsid w:val="00DB04D6"/>
    <w:rsid w:val="00DB0E4E"/>
    <w:rsid w:val="00DB449F"/>
    <w:rsid w:val="00DB4F13"/>
    <w:rsid w:val="00DB6411"/>
    <w:rsid w:val="00DB73C7"/>
    <w:rsid w:val="00DC1255"/>
    <w:rsid w:val="00DC2FC1"/>
    <w:rsid w:val="00DC30AD"/>
    <w:rsid w:val="00DC310D"/>
    <w:rsid w:val="00DC5E79"/>
    <w:rsid w:val="00DC6435"/>
    <w:rsid w:val="00DC71AE"/>
    <w:rsid w:val="00DC72E4"/>
    <w:rsid w:val="00DC7F30"/>
    <w:rsid w:val="00DD3AFC"/>
    <w:rsid w:val="00DD4A48"/>
    <w:rsid w:val="00DE0AB2"/>
    <w:rsid w:val="00DE3655"/>
    <w:rsid w:val="00DE7EF1"/>
    <w:rsid w:val="00DF0749"/>
    <w:rsid w:val="00DF2DEF"/>
    <w:rsid w:val="00DF4C0B"/>
    <w:rsid w:val="00DF517D"/>
    <w:rsid w:val="00DF536F"/>
    <w:rsid w:val="00DF6706"/>
    <w:rsid w:val="00DF6C4C"/>
    <w:rsid w:val="00DF7D1F"/>
    <w:rsid w:val="00E03B88"/>
    <w:rsid w:val="00E06515"/>
    <w:rsid w:val="00E078A3"/>
    <w:rsid w:val="00E106FE"/>
    <w:rsid w:val="00E11BE3"/>
    <w:rsid w:val="00E1299E"/>
    <w:rsid w:val="00E15DB9"/>
    <w:rsid w:val="00E161BE"/>
    <w:rsid w:val="00E16602"/>
    <w:rsid w:val="00E17352"/>
    <w:rsid w:val="00E17982"/>
    <w:rsid w:val="00E206C3"/>
    <w:rsid w:val="00E2117C"/>
    <w:rsid w:val="00E217F2"/>
    <w:rsid w:val="00E21B40"/>
    <w:rsid w:val="00E2290B"/>
    <w:rsid w:val="00E25863"/>
    <w:rsid w:val="00E262C0"/>
    <w:rsid w:val="00E263F8"/>
    <w:rsid w:val="00E2696A"/>
    <w:rsid w:val="00E27CC6"/>
    <w:rsid w:val="00E31D5C"/>
    <w:rsid w:val="00E325F9"/>
    <w:rsid w:val="00E35215"/>
    <w:rsid w:val="00E3739B"/>
    <w:rsid w:val="00E410A4"/>
    <w:rsid w:val="00E4263B"/>
    <w:rsid w:val="00E43A5F"/>
    <w:rsid w:val="00E50D07"/>
    <w:rsid w:val="00E50E3B"/>
    <w:rsid w:val="00E53EC0"/>
    <w:rsid w:val="00E55EAE"/>
    <w:rsid w:val="00E56733"/>
    <w:rsid w:val="00E577DF"/>
    <w:rsid w:val="00E63A4B"/>
    <w:rsid w:val="00E640CA"/>
    <w:rsid w:val="00E776EF"/>
    <w:rsid w:val="00E81D27"/>
    <w:rsid w:val="00E8229F"/>
    <w:rsid w:val="00E85256"/>
    <w:rsid w:val="00E85436"/>
    <w:rsid w:val="00E86F02"/>
    <w:rsid w:val="00E92608"/>
    <w:rsid w:val="00E93B04"/>
    <w:rsid w:val="00E93B5E"/>
    <w:rsid w:val="00E950F6"/>
    <w:rsid w:val="00E954D8"/>
    <w:rsid w:val="00EA0DA1"/>
    <w:rsid w:val="00EA27BA"/>
    <w:rsid w:val="00EA3442"/>
    <w:rsid w:val="00EA3EA9"/>
    <w:rsid w:val="00EA40FD"/>
    <w:rsid w:val="00EB03B3"/>
    <w:rsid w:val="00EB1625"/>
    <w:rsid w:val="00EB18F3"/>
    <w:rsid w:val="00EB28D3"/>
    <w:rsid w:val="00EB5CFF"/>
    <w:rsid w:val="00EB657F"/>
    <w:rsid w:val="00EC3435"/>
    <w:rsid w:val="00EC38BE"/>
    <w:rsid w:val="00EC4318"/>
    <w:rsid w:val="00EC464A"/>
    <w:rsid w:val="00EC5C08"/>
    <w:rsid w:val="00EC63F1"/>
    <w:rsid w:val="00EC7D2F"/>
    <w:rsid w:val="00ED100F"/>
    <w:rsid w:val="00ED1C6E"/>
    <w:rsid w:val="00ED449E"/>
    <w:rsid w:val="00ED453A"/>
    <w:rsid w:val="00ED7D77"/>
    <w:rsid w:val="00EE0DDF"/>
    <w:rsid w:val="00EE2F2E"/>
    <w:rsid w:val="00EE35D1"/>
    <w:rsid w:val="00EE3683"/>
    <w:rsid w:val="00EE791B"/>
    <w:rsid w:val="00EE7B37"/>
    <w:rsid w:val="00EF0AE0"/>
    <w:rsid w:val="00EF2A43"/>
    <w:rsid w:val="00EF2FB8"/>
    <w:rsid w:val="00EF3615"/>
    <w:rsid w:val="00EF3A75"/>
    <w:rsid w:val="00EF6BDC"/>
    <w:rsid w:val="00EF6DD6"/>
    <w:rsid w:val="00F0182D"/>
    <w:rsid w:val="00F01955"/>
    <w:rsid w:val="00F06694"/>
    <w:rsid w:val="00F124B2"/>
    <w:rsid w:val="00F12669"/>
    <w:rsid w:val="00F14110"/>
    <w:rsid w:val="00F1600A"/>
    <w:rsid w:val="00F1614A"/>
    <w:rsid w:val="00F20E3F"/>
    <w:rsid w:val="00F272DE"/>
    <w:rsid w:val="00F3247C"/>
    <w:rsid w:val="00F33087"/>
    <w:rsid w:val="00F34D77"/>
    <w:rsid w:val="00F3586C"/>
    <w:rsid w:val="00F40016"/>
    <w:rsid w:val="00F41891"/>
    <w:rsid w:val="00F4228B"/>
    <w:rsid w:val="00F42880"/>
    <w:rsid w:val="00F443B5"/>
    <w:rsid w:val="00F51094"/>
    <w:rsid w:val="00F54825"/>
    <w:rsid w:val="00F570B4"/>
    <w:rsid w:val="00F61187"/>
    <w:rsid w:val="00F6531D"/>
    <w:rsid w:val="00F70305"/>
    <w:rsid w:val="00F70C52"/>
    <w:rsid w:val="00F75170"/>
    <w:rsid w:val="00F76288"/>
    <w:rsid w:val="00F773B1"/>
    <w:rsid w:val="00F82F96"/>
    <w:rsid w:val="00F83366"/>
    <w:rsid w:val="00F900BA"/>
    <w:rsid w:val="00F90FB0"/>
    <w:rsid w:val="00F95548"/>
    <w:rsid w:val="00FA0251"/>
    <w:rsid w:val="00FA341F"/>
    <w:rsid w:val="00FA478D"/>
    <w:rsid w:val="00FA7066"/>
    <w:rsid w:val="00FB2BE0"/>
    <w:rsid w:val="00FC2D46"/>
    <w:rsid w:val="00FC3C86"/>
    <w:rsid w:val="00FC5224"/>
    <w:rsid w:val="00FD21D6"/>
    <w:rsid w:val="00FD2BE8"/>
    <w:rsid w:val="00FD2C54"/>
    <w:rsid w:val="00FD3306"/>
    <w:rsid w:val="00FD3C22"/>
    <w:rsid w:val="00FD434F"/>
    <w:rsid w:val="00FD6548"/>
    <w:rsid w:val="00FD67EA"/>
    <w:rsid w:val="00FE11E5"/>
    <w:rsid w:val="00FE50EC"/>
    <w:rsid w:val="00FE557B"/>
    <w:rsid w:val="00FE575A"/>
    <w:rsid w:val="00FE5A7A"/>
    <w:rsid w:val="00FE5AD9"/>
    <w:rsid w:val="00FF05B4"/>
    <w:rsid w:val="00FF10CF"/>
    <w:rsid w:val="00FF1A4A"/>
    <w:rsid w:val="00FF248C"/>
    <w:rsid w:val="00FF2FDA"/>
    <w:rsid w:val="00FF4A8F"/>
    <w:rsid w:val="00FF6094"/>
    <w:rsid w:val="00FF6ABC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10DE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0DE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11"/>
    <w:rsid w:val="00110DE5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110D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3"/>
    <w:rsid w:val="00110DE5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5">
    <w:name w:val="Table Grid"/>
    <w:basedOn w:val="a1"/>
    <w:rsid w:val="00110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5322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322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C7D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D2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0226C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226C3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10DE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0DE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11"/>
    <w:rsid w:val="00110DE5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110D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3"/>
    <w:rsid w:val="00110DE5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5">
    <w:name w:val="Table Grid"/>
    <w:basedOn w:val="a1"/>
    <w:rsid w:val="00110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D8C2E70AF76791248B91FCA1FB06359A38D77A8BFE54494E43F5D1ErCxA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2021-02-04T07:20:00Z</cp:lastPrinted>
  <dcterms:created xsi:type="dcterms:W3CDTF">2021-02-04T09:07:00Z</dcterms:created>
  <dcterms:modified xsi:type="dcterms:W3CDTF">2021-02-04T09:07:00Z</dcterms:modified>
</cp:coreProperties>
</file>